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B313B" w14:textId="5BB7B22D" w:rsidR="00BE6201" w:rsidRPr="00E921D0" w:rsidRDefault="00437EE1" w:rsidP="00AC079B">
      <w:pPr>
        <w:rPr>
          <w:rFonts w:ascii="Arial" w:hAnsi="Arial" w:cs="Arial"/>
          <w:b/>
          <w:sz w:val="22"/>
          <w:szCs w:val="22"/>
          <w:u w:val="single"/>
        </w:rPr>
      </w:pPr>
      <w:r w:rsidRPr="00E921D0">
        <w:rPr>
          <w:rFonts w:ascii="Arial" w:hAnsi="Arial" w:cs="Arial"/>
          <w:b/>
          <w:noProof/>
          <w:sz w:val="22"/>
          <w:szCs w:val="22"/>
          <w:u w:val="single"/>
          <w:lang w:val="es-ES"/>
        </w:rPr>
        <w:drawing>
          <wp:anchor distT="0" distB="0" distL="114300" distR="114300" simplePos="0" relativeHeight="251658752" behindDoc="0" locked="0" layoutInCell="1" allowOverlap="1" wp14:anchorId="748E2D66" wp14:editId="0FCA3749">
            <wp:simplePos x="0" y="0"/>
            <wp:positionH relativeFrom="column">
              <wp:posOffset>-3810</wp:posOffset>
            </wp:positionH>
            <wp:positionV relativeFrom="paragraph">
              <wp:posOffset>224155</wp:posOffset>
            </wp:positionV>
            <wp:extent cx="5572125" cy="1085850"/>
            <wp:effectExtent l="0" t="0" r="9525" b="0"/>
            <wp:wrapSquare wrapText="bothSides"/>
            <wp:docPr id="7" name="Imagen 7" descr="vhir_campusA_cmyk_fons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ir_campusA_cmyk_fons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C664B" w14:textId="73FF8A70" w:rsidR="00AC079B" w:rsidRDefault="00AC079B" w:rsidP="00922F9B">
      <w:pPr>
        <w:rPr>
          <w:rFonts w:ascii="Arial" w:hAnsi="Arial" w:cs="Arial"/>
          <w:b/>
          <w:sz w:val="24"/>
          <w:szCs w:val="22"/>
          <w:u w:val="single"/>
        </w:rPr>
      </w:pPr>
    </w:p>
    <w:p w14:paraId="2D6EEBDE" w14:textId="189D2080" w:rsidR="004B3433" w:rsidRDefault="004B3433" w:rsidP="00922F9B">
      <w:pPr>
        <w:rPr>
          <w:rFonts w:ascii="Arial" w:hAnsi="Arial" w:cs="Arial"/>
          <w:b/>
          <w:sz w:val="24"/>
          <w:szCs w:val="22"/>
          <w:u w:val="single"/>
        </w:rPr>
      </w:pPr>
    </w:p>
    <w:p w14:paraId="5EF49CA6" w14:textId="2375547B" w:rsidR="004B3433" w:rsidRDefault="004B3433" w:rsidP="00922F9B">
      <w:pPr>
        <w:rPr>
          <w:rFonts w:ascii="Arial" w:hAnsi="Arial" w:cs="Arial"/>
          <w:b/>
          <w:sz w:val="24"/>
          <w:szCs w:val="22"/>
          <w:u w:val="single"/>
        </w:rPr>
      </w:pPr>
    </w:p>
    <w:p w14:paraId="6736B5D1" w14:textId="77777777" w:rsidR="004B3433" w:rsidRPr="00E921D0" w:rsidRDefault="004B3433" w:rsidP="00922F9B">
      <w:pPr>
        <w:rPr>
          <w:rFonts w:ascii="Arial" w:hAnsi="Arial" w:cs="Arial"/>
          <w:b/>
          <w:sz w:val="24"/>
          <w:szCs w:val="22"/>
          <w:u w:val="single"/>
        </w:rPr>
      </w:pPr>
    </w:p>
    <w:p w14:paraId="582D3E7C" w14:textId="77777777" w:rsidR="00D537BF" w:rsidRPr="00E921D0" w:rsidRDefault="00D537BF" w:rsidP="00AC079B">
      <w:pPr>
        <w:jc w:val="center"/>
        <w:rPr>
          <w:rFonts w:ascii="Arial" w:hAnsi="Arial" w:cs="Arial"/>
          <w:b/>
          <w:i/>
          <w:sz w:val="22"/>
          <w:szCs w:val="22"/>
        </w:rPr>
      </w:pPr>
    </w:p>
    <w:p w14:paraId="5AC302F9" w14:textId="77777777" w:rsidR="00AC079B" w:rsidRPr="00E921D0" w:rsidRDefault="00AC079B" w:rsidP="00AC079B">
      <w:pPr>
        <w:jc w:val="center"/>
        <w:rPr>
          <w:rFonts w:ascii="Arial" w:hAnsi="Arial" w:cs="Arial"/>
          <w:b/>
          <w:i/>
          <w:sz w:val="22"/>
          <w:szCs w:val="22"/>
        </w:rPr>
      </w:pPr>
      <w:r w:rsidRPr="00E921D0">
        <w:rPr>
          <w:rFonts w:ascii="Arial" w:hAnsi="Arial" w:cs="Arial"/>
          <w:b/>
          <w:i/>
          <w:sz w:val="22"/>
          <w:szCs w:val="22"/>
        </w:rPr>
        <w:t xml:space="preserve">Fundació Hospital </w:t>
      </w:r>
      <w:proofErr w:type="spellStart"/>
      <w:r w:rsidRPr="00E921D0">
        <w:rPr>
          <w:rFonts w:ascii="Arial" w:hAnsi="Arial" w:cs="Arial"/>
          <w:b/>
          <w:i/>
          <w:sz w:val="22"/>
          <w:szCs w:val="22"/>
        </w:rPr>
        <w:t>Universitari</w:t>
      </w:r>
      <w:proofErr w:type="spellEnd"/>
      <w:r w:rsidRPr="00E921D0">
        <w:rPr>
          <w:rFonts w:ascii="Arial" w:hAnsi="Arial" w:cs="Arial"/>
          <w:b/>
          <w:i/>
          <w:sz w:val="22"/>
          <w:szCs w:val="22"/>
        </w:rPr>
        <w:t xml:space="preserve"> </w:t>
      </w:r>
      <w:proofErr w:type="spellStart"/>
      <w:r w:rsidRPr="00E921D0">
        <w:rPr>
          <w:rFonts w:ascii="Arial" w:hAnsi="Arial" w:cs="Arial"/>
          <w:b/>
          <w:i/>
          <w:sz w:val="22"/>
          <w:szCs w:val="22"/>
        </w:rPr>
        <w:t>Vall</w:t>
      </w:r>
      <w:proofErr w:type="spellEnd"/>
      <w:r w:rsidRPr="00E921D0">
        <w:rPr>
          <w:rFonts w:ascii="Arial" w:hAnsi="Arial" w:cs="Arial"/>
          <w:b/>
          <w:i/>
          <w:sz w:val="22"/>
          <w:szCs w:val="22"/>
        </w:rPr>
        <w:t xml:space="preserve"> </w:t>
      </w:r>
      <w:proofErr w:type="spellStart"/>
      <w:r w:rsidRPr="00E921D0">
        <w:rPr>
          <w:rFonts w:ascii="Arial" w:hAnsi="Arial" w:cs="Arial"/>
          <w:b/>
          <w:i/>
          <w:sz w:val="22"/>
          <w:szCs w:val="22"/>
        </w:rPr>
        <w:t>Hebron</w:t>
      </w:r>
      <w:proofErr w:type="spellEnd"/>
      <w:r w:rsidRPr="00E921D0">
        <w:rPr>
          <w:rFonts w:ascii="Arial" w:hAnsi="Arial" w:cs="Arial"/>
          <w:b/>
          <w:i/>
          <w:sz w:val="22"/>
          <w:szCs w:val="22"/>
        </w:rPr>
        <w:t xml:space="preserve"> - </w:t>
      </w:r>
      <w:proofErr w:type="spellStart"/>
      <w:r w:rsidRPr="00E921D0">
        <w:rPr>
          <w:rFonts w:ascii="Arial" w:hAnsi="Arial" w:cs="Arial"/>
          <w:b/>
          <w:i/>
          <w:sz w:val="22"/>
          <w:szCs w:val="22"/>
        </w:rPr>
        <w:t>Institut</w:t>
      </w:r>
      <w:proofErr w:type="spellEnd"/>
      <w:r w:rsidRPr="00E921D0">
        <w:rPr>
          <w:rFonts w:ascii="Arial" w:hAnsi="Arial" w:cs="Arial"/>
          <w:b/>
          <w:i/>
          <w:sz w:val="22"/>
          <w:szCs w:val="22"/>
        </w:rPr>
        <w:t xml:space="preserve"> de Recerca (VHIR)</w:t>
      </w:r>
    </w:p>
    <w:p w14:paraId="0655E1D4" w14:textId="43D78854" w:rsidR="00AC079B" w:rsidRDefault="00AC079B" w:rsidP="003213F5">
      <w:pPr>
        <w:jc w:val="center"/>
        <w:rPr>
          <w:rFonts w:ascii="Arial" w:hAnsi="Arial" w:cs="Arial"/>
          <w:b/>
          <w:sz w:val="22"/>
          <w:szCs w:val="22"/>
          <w:u w:val="single"/>
        </w:rPr>
      </w:pPr>
    </w:p>
    <w:p w14:paraId="3E95CAB8" w14:textId="1D5A11DE" w:rsidR="004B3433" w:rsidRDefault="004B3433" w:rsidP="003213F5">
      <w:pPr>
        <w:jc w:val="center"/>
        <w:rPr>
          <w:rFonts w:ascii="Arial" w:hAnsi="Arial" w:cs="Arial"/>
          <w:b/>
          <w:sz w:val="22"/>
          <w:szCs w:val="22"/>
          <w:u w:val="single"/>
        </w:rPr>
      </w:pPr>
    </w:p>
    <w:p w14:paraId="236C3E9A" w14:textId="77777777" w:rsidR="004B3433" w:rsidRPr="00E921D0" w:rsidRDefault="004B3433" w:rsidP="003213F5">
      <w:pPr>
        <w:jc w:val="center"/>
        <w:rPr>
          <w:rFonts w:ascii="Arial" w:hAnsi="Arial" w:cs="Arial"/>
          <w:b/>
          <w:sz w:val="22"/>
          <w:szCs w:val="22"/>
          <w:u w:val="single"/>
        </w:rPr>
      </w:pPr>
    </w:p>
    <w:p w14:paraId="27C52D8D" w14:textId="77777777" w:rsidR="00D537BF" w:rsidRPr="00E921D0" w:rsidRDefault="00D537BF" w:rsidP="003213F5">
      <w:pPr>
        <w:jc w:val="center"/>
        <w:rPr>
          <w:rFonts w:ascii="Arial" w:hAnsi="Arial" w:cs="Arial"/>
          <w:b/>
          <w:sz w:val="22"/>
          <w:szCs w:val="22"/>
          <w:u w:val="single"/>
        </w:rPr>
      </w:pPr>
    </w:p>
    <w:p w14:paraId="52714227" w14:textId="5C4704F3" w:rsidR="00AC079B" w:rsidRPr="00E921D0" w:rsidRDefault="00437EE1" w:rsidP="00922F9B">
      <w:pPr>
        <w:rPr>
          <w:rFonts w:ascii="Arial" w:hAnsi="Arial" w:cs="Arial"/>
          <w:b/>
          <w:sz w:val="22"/>
          <w:szCs w:val="22"/>
          <w:u w:val="single"/>
        </w:rPr>
      </w:pPr>
      <w:r w:rsidRPr="00E921D0">
        <w:rPr>
          <w:rFonts w:ascii="Arial" w:hAnsi="Arial" w:cs="Arial"/>
          <w:b/>
          <w:noProof/>
          <w:sz w:val="22"/>
          <w:szCs w:val="22"/>
          <w:u w:val="single"/>
          <w:lang w:val="es-ES"/>
        </w:rPr>
        <mc:AlternateContent>
          <mc:Choice Requires="wps">
            <w:drawing>
              <wp:anchor distT="0" distB="0" distL="114300" distR="114300" simplePos="0" relativeHeight="251656704" behindDoc="1" locked="0" layoutInCell="1" allowOverlap="1" wp14:anchorId="0D70A09D" wp14:editId="6B4F4CED">
                <wp:simplePos x="0" y="0"/>
                <wp:positionH relativeFrom="column">
                  <wp:posOffset>-154940</wp:posOffset>
                </wp:positionH>
                <wp:positionV relativeFrom="paragraph">
                  <wp:posOffset>154305</wp:posOffset>
                </wp:positionV>
                <wp:extent cx="5906135" cy="1789430"/>
                <wp:effectExtent l="10795" t="7620" r="762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1789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D930" id="Rectangle 5" o:spid="_x0000_s1026" style="position:absolute;margin-left:-12.2pt;margin-top:12.15pt;width:465.05pt;height:14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CIw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"/>
            </w:pict>
          </mc:Fallback>
        </mc:AlternateContent>
      </w:r>
    </w:p>
    <w:p w14:paraId="5E03BA64" w14:textId="77777777" w:rsidR="00AC079B" w:rsidRPr="00E921D0" w:rsidRDefault="00AC079B" w:rsidP="00AC079B">
      <w:pPr>
        <w:tabs>
          <w:tab w:val="left" w:pos="142"/>
        </w:tabs>
        <w:jc w:val="left"/>
        <w:rPr>
          <w:rFonts w:ascii="Arial" w:hAnsi="Arial" w:cs="Arial"/>
          <w:i/>
          <w:sz w:val="16"/>
          <w:szCs w:val="22"/>
        </w:rPr>
      </w:pPr>
    </w:p>
    <w:p w14:paraId="50128191" w14:textId="5B1C2755" w:rsidR="00AC079B" w:rsidRPr="004B3DBD" w:rsidRDefault="004B3DBD" w:rsidP="00AC079B">
      <w:pPr>
        <w:tabs>
          <w:tab w:val="left" w:pos="142"/>
        </w:tabs>
        <w:jc w:val="left"/>
        <w:rPr>
          <w:rFonts w:ascii="Arial" w:hAnsi="Arial" w:cs="Arial"/>
          <w:lang w:val="en-US"/>
        </w:rPr>
      </w:pPr>
      <w:r w:rsidRPr="004B3DBD">
        <w:rPr>
          <w:rFonts w:ascii="Arial" w:hAnsi="Arial" w:cs="Arial"/>
          <w:i/>
          <w:lang w:val="en-US"/>
        </w:rPr>
        <w:t>RECORD</w:t>
      </w:r>
      <w:r w:rsidR="00AC079B" w:rsidRPr="004B3DBD">
        <w:rPr>
          <w:rFonts w:ascii="Arial" w:hAnsi="Arial" w:cs="Arial"/>
          <w:lang w:val="en-US"/>
        </w:rPr>
        <w:t xml:space="preserve">: </w:t>
      </w:r>
      <w:r w:rsidR="0080436E" w:rsidRPr="004B3DBD">
        <w:rPr>
          <w:rFonts w:ascii="Arial" w:hAnsi="Arial" w:cs="Arial"/>
          <w:lang w:val="en-US"/>
        </w:rPr>
        <w:t>2021</w:t>
      </w:r>
      <w:r w:rsidR="00450CD1" w:rsidRPr="004B3DBD">
        <w:rPr>
          <w:rFonts w:ascii="Arial" w:hAnsi="Arial" w:cs="Arial"/>
          <w:lang w:val="en-US"/>
        </w:rPr>
        <w:t>-</w:t>
      </w:r>
      <w:r w:rsidR="004B3433" w:rsidRPr="004B3DBD">
        <w:rPr>
          <w:rFonts w:ascii="Arial" w:hAnsi="Arial" w:cs="Arial"/>
          <w:lang w:val="en-US"/>
        </w:rPr>
        <w:t>05</w:t>
      </w:r>
      <w:r w:rsidR="00E31DB9" w:rsidRPr="004B3DBD">
        <w:rPr>
          <w:rFonts w:ascii="Arial" w:hAnsi="Arial" w:cs="Arial"/>
          <w:lang w:val="en-US"/>
        </w:rPr>
        <w:t>3</w:t>
      </w:r>
      <w:r w:rsidR="00450CD1" w:rsidRPr="004B3DBD">
        <w:rPr>
          <w:rFonts w:ascii="Arial" w:hAnsi="Arial" w:cs="Arial"/>
          <w:lang w:val="en-US"/>
        </w:rPr>
        <w:t xml:space="preserve"> </w:t>
      </w:r>
      <w:r w:rsidR="000039B5" w:rsidRPr="004B3DBD">
        <w:rPr>
          <w:rFonts w:ascii="Arial" w:hAnsi="Arial" w:cs="Arial"/>
          <w:lang w:val="en-US"/>
        </w:rPr>
        <w:t xml:space="preserve">MAINT. </w:t>
      </w:r>
      <w:r w:rsidR="00C04B45" w:rsidRPr="004B3DBD">
        <w:rPr>
          <w:rFonts w:ascii="Arial" w:hAnsi="Arial" w:cs="Arial"/>
          <w:lang w:val="en-US"/>
        </w:rPr>
        <w:t xml:space="preserve">IN VIVO </w:t>
      </w:r>
      <w:r w:rsidR="00E05702" w:rsidRPr="004B3DBD">
        <w:rPr>
          <w:rFonts w:ascii="Arial" w:hAnsi="Arial" w:cs="Arial"/>
          <w:lang w:val="en-US"/>
        </w:rPr>
        <w:t>ULTRASOUND EQUIPMENT</w:t>
      </w:r>
    </w:p>
    <w:p w14:paraId="71017F73" w14:textId="6DA1061C" w:rsidR="00AC079B" w:rsidRPr="00A53082" w:rsidRDefault="00437EE1" w:rsidP="00AC079B">
      <w:pPr>
        <w:tabs>
          <w:tab w:val="left" w:pos="142"/>
        </w:tabs>
        <w:jc w:val="left"/>
        <w:rPr>
          <w:rFonts w:ascii="Arial" w:hAnsi="Arial" w:cs="Arial"/>
          <w:szCs w:val="22"/>
          <w:lang w:val="en-US"/>
        </w:rPr>
      </w:pPr>
      <w:r w:rsidRPr="00A53082">
        <w:rPr>
          <w:rFonts w:ascii="Arial" w:hAnsi="Arial" w:cs="Arial"/>
          <w:noProof/>
          <w:szCs w:val="22"/>
          <w:lang w:val="es-ES"/>
        </w:rPr>
        <mc:AlternateContent>
          <mc:Choice Requires="wps">
            <w:drawing>
              <wp:anchor distT="0" distB="0" distL="114300" distR="114300" simplePos="0" relativeHeight="251657728" behindDoc="0" locked="0" layoutInCell="1" allowOverlap="1" wp14:anchorId="34CE5292" wp14:editId="26DC5476">
                <wp:simplePos x="0" y="0"/>
                <wp:positionH relativeFrom="column">
                  <wp:posOffset>-154940</wp:posOffset>
                </wp:positionH>
                <wp:positionV relativeFrom="paragraph">
                  <wp:posOffset>81915</wp:posOffset>
                </wp:positionV>
                <wp:extent cx="5894705" cy="0"/>
                <wp:effectExtent l="10795" t="6350"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05CF1" id="_x0000_t32" coordsize="21600,21600" o:spt="32" o:oned="t" path="m,l21600,21600e" filled="f">
                <v:path arrowok="t" fillok="f" o:connecttype="none"/>
                <o:lock v:ext="edit" shapetype="t"/>
              </v:shapetype>
              <v:shape id="AutoShape 6" o:spid="_x0000_s1026" type="#_x0000_t32" style="position:absolute;margin-left:-12.2pt;margin-top:6.45pt;width:46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C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4X+UM6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"/>
            </w:pict>
          </mc:Fallback>
        </mc:AlternateContent>
      </w:r>
    </w:p>
    <w:p w14:paraId="61834E92" w14:textId="77777777" w:rsidR="00AC079B" w:rsidRPr="00A53082" w:rsidRDefault="00AC079B" w:rsidP="003213F5">
      <w:pPr>
        <w:jc w:val="center"/>
        <w:rPr>
          <w:rFonts w:ascii="Arial" w:hAnsi="Arial" w:cs="Arial"/>
          <w:b/>
          <w:sz w:val="22"/>
          <w:szCs w:val="22"/>
          <w:u w:val="single"/>
          <w:lang w:val="en-US"/>
        </w:rPr>
      </w:pPr>
    </w:p>
    <w:p w14:paraId="056A112F" w14:textId="11ED1794" w:rsidR="003E2285" w:rsidRPr="00E05702" w:rsidRDefault="00E05702" w:rsidP="00AC079B">
      <w:pPr>
        <w:tabs>
          <w:tab w:val="left" w:pos="142"/>
          <w:tab w:val="left" w:pos="2552"/>
        </w:tabs>
        <w:jc w:val="center"/>
        <w:outlineLvl w:val="0"/>
        <w:rPr>
          <w:rFonts w:ascii="Arial" w:hAnsi="Arial" w:cs="Arial"/>
          <w:b/>
          <w:sz w:val="22"/>
          <w:szCs w:val="22"/>
          <w:lang w:val="en-US"/>
        </w:rPr>
      </w:pPr>
      <w:r w:rsidRPr="00A53082">
        <w:rPr>
          <w:rFonts w:ascii="Arial" w:hAnsi="Arial" w:cs="Arial"/>
          <w:b/>
          <w:sz w:val="22"/>
          <w:szCs w:val="22"/>
          <w:lang w:val="en-US"/>
        </w:rPr>
        <w:t>DOCUMENT</w:t>
      </w:r>
      <w:r w:rsidR="003E2285" w:rsidRPr="00A53082">
        <w:rPr>
          <w:rFonts w:ascii="Arial" w:hAnsi="Arial" w:cs="Arial"/>
          <w:b/>
          <w:sz w:val="22"/>
          <w:szCs w:val="22"/>
          <w:lang w:val="en-US"/>
        </w:rPr>
        <w:t xml:space="preserve"> </w:t>
      </w:r>
      <w:r w:rsidRPr="00A53082">
        <w:rPr>
          <w:rFonts w:ascii="Arial" w:hAnsi="Arial" w:cs="Arial"/>
          <w:b/>
          <w:sz w:val="22"/>
          <w:szCs w:val="22"/>
          <w:lang w:val="en-US"/>
        </w:rPr>
        <w:t>OF</w:t>
      </w:r>
      <w:r w:rsidRPr="00E05702">
        <w:rPr>
          <w:rFonts w:ascii="Arial" w:hAnsi="Arial" w:cs="Arial"/>
          <w:b/>
          <w:sz w:val="22"/>
          <w:szCs w:val="22"/>
          <w:lang w:val="en-US"/>
        </w:rPr>
        <w:t xml:space="preserve"> TECHNICAL SPECIFICATIONS</w:t>
      </w:r>
    </w:p>
    <w:p w14:paraId="5121D8E4" w14:textId="0F7F966D" w:rsidR="00AC079B" w:rsidRPr="00E05702" w:rsidRDefault="00B8598D" w:rsidP="00AC079B">
      <w:pPr>
        <w:tabs>
          <w:tab w:val="left" w:pos="142"/>
          <w:tab w:val="left" w:pos="2552"/>
        </w:tabs>
        <w:jc w:val="center"/>
        <w:outlineLvl w:val="0"/>
        <w:rPr>
          <w:rFonts w:ascii="Arial" w:hAnsi="Arial" w:cs="Arial"/>
          <w:b/>
          <w:sz w:val="22"/>
          <w:szCs w:val="22"/>
          <w:lang w:val="en-US"/>
        </w:rPr>
      </w:pPr>
      <w:r w:rsidRPr="000039B5">
        <w:rPr>
          <w:rFonts w:ascii="Arial" w:hAnsi="Arial" w:cs="Arial"/>
          <w:b/>
          <w:sz w:val="22"/>
          <w:szCs w:val="22"/>
          <w:lang w:val="en-US"/>
        </w:rPr>
        <w:t xml:space="preserve">NOT </w:t>
      </w:r>
      <w:r w:rsidR="00E05702" w:rsidRPr="000039B5">
        <w:rPr>
          <w:rFonts w:ascii="Arial" w:hAnsi="Arial" w:cs="Arial"/>
          <w:b/>
          <w:sz w:val="22"/>
          <w:szCs w:val="22"/>
          <w:lang w:val="en-US"/>
        </w:rPr>
        <w:t>HARMONIZED TRADE</w:t>
      </w:r>
      <w:r w:rsidR="00AC079B" w:rsidRPr="000039B5">
        <w:rPr>
          <w:rFonts w:ascii="Arial" w:hAnsi="Arial" w:cs="Arial"/>
          <w:b/>
          <w:sz w:val="22"/>
          <w:szCs w:val="22"/>
          <w:lang w:val="en-US"/>
        </w:rPr>
        <w:t xml:space="preserve"> – </w:t>
      </w:r>
      <w:r w:rsidR="00E05702" w:rsidRPr="000039B5">
        <w:rPr>
          <w:rFonts w:ascii="Arial" w:hAnsi="Arial" w:cs="Arial"/>
          <w:b/>
          <w:sz w:val="22"/>
          <w:szCs w:val="22"/>
          <w:lang w:val="en-US"/>
        </w:rPr>
        <w:t>OPEN PROCEDURE</w:t>
      </w:r>
    </w:p>
    <w:p w14:paraId="1A8A9219" w14:textId="77777777" w:rsidR="00AC079B" w:rsidRPr="00E05702" w:rsidRDefault="00AC079B" w:rsidP="00AC079B">
      <w:pPr>
        <w:tabs>
          <w:tab w:val="left" w:pos="142"/>
        </w:tabs>
        <w:rPr>
          <w:rFonts w:ascii="Arial" w:hAnsi="Arial" w:cs="Arial"/>
          <w:b/>
          <w:sz w:val="22"/>
          <w:szCs w:val="22"/>
          <w:lang w:val="en-US"/>
        </w:rPr>
      </w:pPr>
    </w:p>
    <w:p w14:paraId="511398CE" w14:textId="56D6F319" w:rsidR="008A2337" w:rsidRPr="00E05702" w:rsidRDefault="00E05702" w:rsidP="008A2337">
      <w:pPr>
        <w:tabs>
          <w:tab w:val="left" w:pos="142"/>
        </w:tabs>
        <w:rPr>
          <w:rFonts w:ascii="Arial" w:hAnsi="Arial" w:cs="Arial"/>
          <w:b/>
          <w:sz w:val="22"/>
          <w:szCs w:val="22"/>
          <w:lang w:val="en-US"/>
        </w:rPr>
      </w:pPr>
      <w:r w:rsidRPr="007B701C">
        <w:rPr>
          <w:rFonts w:ascii="Arial" w:hAnsi="Arial" w:cs="Arial"/>
          <w:b/>
          <w:sz w:val="22"/>
          <w:szCs w:val="22"/>
          <w:lang w:val="en-US"/>
        </w:rPr>
        <w:t>DOCUMENT OF TECHNICAL DESCRIPTION F</w:t>
      </w:r>
      <w:r w:rsidR="0080436E" w:rsidRPr="007B701C">
        <w:rPr>
          <w:rFonts w:ascii="Arial" w:hAnsi="Arial" w:cs="Arial"/>
          <w:b/>
          <w:sz w:val="22"/>
          <w:szCs w:val="22"/>
          <w:lang w:val="en-US"/>
        </w:rPr>
        <w:t>OR THE MAINTENANCE</w:t>
      </w:r>
      <w:r w:rsidR="0080436E" w:rsidRPr="007B701C">
        <w:rPr>
          <w:lang w:val="en-US"/>
        </w:rPr>
        <w:t xml:space="preserve"> </w:t>
      </w:r>
      <w:r w:rsidR="0080436E" w:rsidRPr="007B701C">
        <w:rPr>
          <w:rFonts w:ascii="Arial" w:hAnsi="Arial" w:cs="Arial"/>
          <w:b/>
          <w:sz w:val="22"/>
          <w:szCs w:val="22"/>
          <w:lang w:val="en-US"/>
        </w:rPr>
        <w:t>CONTRACT</w:t>
      </w:r>
      <w:r w:rsidRPr="007B701C">
        <w:rPr>
          <w:rFonts w:ascii="Arial" w:hAnsi="Arial" w:cs="Arial"/>
          <w:b/>
          <w:sz w:val="22"/>
          <w:szCs w:val="22"/>
          <w:lang w:val="en-US"/>
        </w:rPr>
        <w:t xml:space="preserve"> OF AN </w:t>
      </w:r>
      <w:proofErr w:type="gramStart"/>
      <w:r w:rsidR="00C04B45" w:rsidRPr="007B701C">
        <w:rPr>
          <w:rFonts w:ascii="Arial" w:hAnsi="Arial" w:cs="Arial"/>
          <w:b/>
          <w:sz w:val="22"/>
          <w:szCs w:val="22"/>
          <w:lang w:val="en-US"/>
        </w:rPr>
        <w:t>IN</w:t>
      </w:r>
      <w:proofErr w:type="gramEnd"/>
      <w:r w:rsidR="00C04B45" w:rsidRPr="007B701C">
        <w:rPr>
          <w:rFonts w:ascii="Arial" w:hAnsi="Arial" w:cs="Arial"/>
          <w:b/>
          <w:sz w:val="22"/>
          <w:szCs w:val="22"/>
          <w:lang w:val="en-US"/>
        </w:rPr>
        <w:t xml:space="preserve"> VIVO </w:t>
      </w:r>
      <w:r w:rsidRPr="007B701C">
        <w:rPr>
          <w:rFonts w:ascii="Arial" w:hAnsi="Arial" w:cs="Arial"/>
          <w:b/>
          <w:sz w:val="22"/>
          <w:szCs w:val="22"/>
          <w:lang w:val="en-US"/>
        </w:rPr>
        <w:t xml:space="preserve">ULTRASOUND </w:t>
      </w:r>
      <w:r w:rsidR="00C04B45" w:rsidRPr="007B701C">
        <w:rPr>
          <w:rFonts w:ascii="Arial" w:hAnsi="Arial" w:cs="Arial"/>
          <w:b/>
          <w:sz w:val="22"/>
          <w:szCs w:val="22"/>
          <w:lang w:val="en-US"/>
        </w:rPr>
        <w:t xml:space="preserve">IMAGING </w:t>
      </w:r>
      <w:r w:rsidRPr="007B701C">
        <w:rPr>
          <w:rFonts w:ascii="Arial" w:hAnsi="Arial" w:cs="Arial"/>
          <w:b/>
          <w:sz w:val="22"/>
          <w:szCs w:val="22"/>
          <w:lang w:val="en-US"/>
        </w:rPr>
        <w:t>DEVICE FOR THE PRECLINICAL IMAGING PLATFORM OF VALL D´HEBRON INSTITUTE OF RESEARCH (VHIR).</w:t>
      </w:r>
    </w:p>
    <w:p w14:paraId="77D9FADD" w14:textId="77777777" w:rsidR="00AC079B" w:rsidRPr="00E05702" w:rsidRDefault="00AC079B" w:rsidP="00AC079B">
      <w:pPr>
        <w:tabs>
          <w:tab w:val="left" w:pos="142"/>
        </w:tabs>
        <w:jc w:val="center"/>
        <w:rPr>
          <w:rFonts w:ascii="Arial" w:hAnsi="Arial" w:cs="Arial"/>
          <w:i/>
          <w:sz w:val="22"/>
          <w:szCs w:val="22"/>
          <w:lang w:val="en-US"/>
        </w:rPr>
      </w:pPr>
    </w:p>
    <w:p w14:paraId="0079DCEF" w14:textId="77777777" w:rsidR="00AC079B" w:rsidRPr="00E05702" w:rsidRDefault="00AC079B" w:rsidP="00AC079B">
      <w:pPr>
        <w:tabs>
          <w:tab w:val="left" w:pos="142"/>
        </w:tabs>
        <w:rPr>
          <w:rFonts w:ascii="Arial" w:hAnsi="Arial" w:cs="Arial"/>
          <w:i/>
          <w:sz w:val="22"/>
          <w:szCs w:val="22"/>
          <w:lang w:val="en-US"/>
        </w:rPr>
      </w:pPr>
    </w:p>
    <w:p w14:paraId="5E1D7EFC" w14:textId="77777777" w:rsidR="003213F5" w:rsidRPr="00E05702" w:rsidRDefault="003213F5" w:rsidP="003213F5">
      <w:pPr>
        <w:rPr>
          <w:rFonts w:ascii="Arial" w:hAnsi="Arial" w:cs="Arial"/>
          <w:sz w:val="22"/>
          <w:szCs w:val="22"/>
          <w:lang w:val="en-US"/>
        </w:rPr>
      </w:pPr>
    </w:p>
    <w:p w14:paraId="2C9D724D" w14:textId="77777777" w:rsidR="003213F5" w:rsidRPr="00E05702" w:rsidRDefault="003213F5" w:rsidP="003213F5">
      <w:pPr>
        <w:rPr>
          <w:rFonts w:ascii="Arial" w:hAnsi="Arial" w:cs="Arial"/>
          <w:sz w:val="22"/>
          <w:szCs w:val="22"/>
          <w:lang w:val="en-US"/>
        </w:rPr>
      </w:pPr>
    </w:p>
    <w:p w14:paraId="2F36B05E" w14:textId="77777777" w:rsidR="003213F5" w:rsidRPr="00E05702" w:rsidRDefault="003213F5" w:rsidP="003213F5">
      <w:pPr>
        <w:rPr>
          <w:rFonts w:ascii="Arial" w:hAnsi="Arial" w:cs="Arial"/>
          <w:sz w:val="22"/>
          <w:szCs w:val="22"/>
          <w:lang w:val="en-US"/>
        </w:rPr>
      </w:pPr>
    </w:p>
    <w:p w14:paraId="6018C90F" w14:textId="77777777" w:rsidR="003213F5" w:rsidRPr="00E05702" w:rsidRDefault="003213F5" w:rsidP="003213F5">
      <w:pPr>
        <w:rPr>
          <w:rFonts w:ascii="Arial" w:hAnsi="Arial" w:cs="Arial"/>
          <w:sz w:val="22"/>
          <w:szCs w:val="22"/>
          <w:lang w:val="en-US"/>
        </w:rPr>
      </w:pPr>
    </w:p>
    <w:p w14:paraId="31E62628" w14:textId="77777777" w:rsidR="003213F5" w:rsidRPr="00E05702" w:rsidRDefault="003213F5" w:rsidP="003213F5">
      <w:pPr>
        <w:rPr>
          <w:rFonts w:ascii="Arial" w:hAnsi="Arial" w:cs="Arial"/>
          <w:sz w:val="22"/>
          <w:szCs w:val="22"/>
          <w:lang w:val="en-US"/>
        </w:rPr>
      </w:pPr>
    </w:p>
    <w:p w14:paraId="6552A0F9" w14:textId="77777777" w:rsidR="003213F5" w:rsidRPr="00E05702" w:rsidRDefault="003213F5" w:rsidP="003213F5">
      <w:pPr>
        <w:tabs>
          <w:tab w:val="left" w:pos="5812"/>
        </w:tabs>
        <w:rPr>
          <w:rFonts w:ascii="Arial" w:hAnsi="Arial" w:cs="Arial"/>
          <w:b/>
          <w:sz w:val="22"/>
          <w:szCs w:val="22"/>
          <w:lang w:val="en-US"/>
        </w:rPr>
      </w:pPr>
      <w:r w:rsidRPr="00E05702">
        <w:rPr>
          <w:rFonts w:ascii="Arial" w:hAnsi="Arial" w:cs="Arial"/>
          <w:b/>
          <w:sz w:val="22"/>
          <w:szCs w:val="22"/>
          <w:lang w:val="en-US"/>
        </w:rPr>
        <w:tab/>
      </w:r>
    </w:p>
    <w:p w14:paraId="2DF6657F" w14:textId="77777777" w:rsidR="003213F5" w:rsidRPr="00E05702" w:rsidRDefault="003213F5" w:rsidP="003213F5">
      <w:pPr>
        <w:tabs>
          <w:tab w:val="left" w:pos="5812"/>
        </w:tabs>
        <w:rPr>
          <w:rFonts w:ascii="Arial" w:hAnsi="Arial" w:cs="Arial"/>
          <w:b/>
          <w:sz w:val="22"/>
          <w:szCs w:val="22"/>
          <w:lang w:val="en-US"/>
        </w:rPr>
      </w:pPr>
    </w:p>
    <w:p w14:paraId="60A08856" w14:textId="77777777" w:rsidR="00BE6201" w:rsidRPr="00E05702" w:rsidRDefault="00BE6201" w:rsidP="003213F5">
      <w:pPr>
        <w:tabs>
          <w:tab w:val="left" w:pos="5812"/>
        </w:tabs>
        <w:rPr>
          <w:rFonts w:ascii="Arial" w:hAnsi="Arial" w:cs="Arial"/>
          <w:b/>
          <w:sz w:val="22"/>
          <w:szCs w:val="22"/>
          <w:lang w:val="en-US"/>
        </w:rPr>
      </w:pPr>
    </w:p>
    <w:p w14:paraId="099B24DC" w14:textId="77777777" w:rsidR="003213F5" w:rsidRPr="00E05702" w:rsidRDefault="003213F5" w:rsidP="003213F5">
      <w:pPr>
        <w:tabs>
          <w:tab w:val="left" w:pos="5812"/>
        </w:tabs>
        <w:rPr>
          <w:rFonts w:ascii="Arial" w:hAnsi="Arial" w:cs="Arial"/>
          <w:b/>
          <w:sz w:val="22"/>
          <w:szCs w:val="22"/>
          <w:lang w:val="en-US"/>
        </w:rPr>
      </w:pPr>
    </w:p>
    <w:p w14:paraId="1FE1C8B1" w14:textId="77777777" w:rsidR="00450CD1" w:rsidRPr="00E05702" w:rsidRDefault="00450CD1" w:rsidP="003213F5">
      <w:pPr>
        <w:tabs>
          <w:tab w:val="left" w:pos="5812"/>
        </w:tabs>
        <w:rPr>
          <w:rFonts w:ascii="Arial" w:hAnsi="Arial" w:cs="Arial"/>
          <w:b/>
          <w:sz w:val="22"/>
          <w:szCs w:val="22"/>
          <w:lang w:val="en-US"/>
        </w:rPr>
      </w:pPr>
    </w:p>
    <w:p w14:paraId="3D976C67" w14:textId="2E1AD02E" w:rsidR="00450CD1" w:rsidRPr="004B3DBD" w:rsidRDefault="00450CD1" w:rsidP="003213F5">
      <w:pPr>
        <w:tabs>
          <w:tab w:val="left" w:pos="5812"/>
        </w:tabs>
        <w:rPr>
          <w:rFonts w:ascii="Arial" w:hAnsi="Arial" w:cs="Arial"/>
          <w:b/>
          <w:sz w:val="22"/>
          <w:szCs w:val="22"/>
          <w:lang w:val="en-US"/>
        </w:rPr>
      </w:pPr>
    </w:p>
    <w:p w14:paraId="55B130F4" w14:textId="77777777" w:rsidR="008D3D27" w:rsidRPr="004B3DBD" w:rsidRDefault="008D3D27" w:rsidP="003213F5">
      <w:pPr>
        <w:tabs>
          <w:tab w:val="left" w:pos="5812"/>
        </w:tabs>
        <w:rPr>
          <w:rFonts w:ascii="Arial" w:hAnsi="Arial" w:cs="Arial"/>
          <w:b/>
          <w:sz w:val="22"/>
          <w:szCs w:val="22"/>
          <w:lang w:val="en-US"/>
        </w:rPr>
      </w:pPr>
    </w:p>
    <w:p w14:paraId="752681BC" w14:textId="77777777" w:rsidR="007E56AB" w:rsidRPr="004B3DBD" w:rsidRDefault="007E56AB" w:rsidP="003213F5">
      <w:pPr>
        <w:tabs>
          <w:tab w:val="left" w:pos="5812"/>
        </w:tabs>
        <w:rPr>
          <w:rFonts w:ascii="Arial" w:hAnsi="Arial" w:cs="Arial"/>
          <w:b/>
          <w:sz w:val="22"/>
          <w:szCs w:val="22"/>
          <w:lang w:val="en-US"/>
        </w:rPr>
      </w:pPr>
    </w:p>
    <w:p w14:paraId="614BECBA" w14:textId="77777777" w:rsidR="007E56AB" w:rsidRPr="004B3DBD" w:rsidRDefault="007E56AB" w:rsidP="003213F5">
      <w:pPr>
        <w:tabs>
          <w:tab w:val="left" w:pos="5812"/>
        </w:tabs>
        <w:rPr>
          <w:rFonts w:ascii="Arial" w:hAnsi="Arial" w:cs="Arial"/>
          <w:b/>
          <w:sz w:val="22"/>
          <w:szCs w:val="22"/>
          <w:lang w:val="en-US"/>
        </w:rPr>
      </w:pPr>
    </w:p>
    <w:p w14:paraId="38C576E9" w14:textId="77777777" w:rsidR="007E56AB" w:rsidRPr="004B3DBD" w:rsidRDefault="007E56AB" w:rsidP="003213F5">
      <w:pPr>
        <w:tabs>
          <w:tab w:val="left" w:pos="5812"/>
        </w:tabs>
        <w:rPr>
          <w:rFonts w:ascii="Arial" w:hAnsi="Arial" w:cs="Arial"/>
          <w:b/>
          <w:sz w:val="22"/>
          <w:szCs w:val="22"/>
          <w:lang w:val="en-US"/>
        </w:rPr>
      </w:pPr>
    </w:p>
    <w:p w14:paraId="0A6F8C3C" w14:textId="77777777" w:rsidR="00450CD1" w:rsidRPr="004B3DBD" w:rsidRDefault="00450CD1" w:rsidP="003213F5">
      <w:pPr>
        <w:tabs>
          <w:tab w:val="left" w:pos="5812"/>
        </w:tabs>
        <w:rPr>
          <w:rFonts w:ascii="Arial" w:hAnsi="Arial" w:cs="Arial"/>
          <w:b/>
          <w:sz w:val="22"/>
          <w:szCs w:val="22"/>
          <w:lang w:val="en-US"/>
        </w:rPr>
      </w:pPr>
    </w:p>
    <w:p w14:paraId="74638720" w14:textId="77777777" w:rsidR="00450CD1" w:rsidRPr="004B3DBD" w:rsidRDefault="00450CD1" w:rsidP="003213F5">
      <w:pPr>
        <w:tabs>
          <w:tab w:val="left" w:pos="5812"/>
        </w:tabs>
        <w:rPr>
          <w:rFonts w:ascii="Arial" w:hAnsi="Arial" w:cs="Arial"/>
          <w:b/>
          <w:sz w:val="22"/>
          <w:szCs w:val="22"/>
          <w:lang w:val="en-US"/>
        </w:rPr>
      </w:pPr>
    </w:p>
    <w:p w14:paraId="2943D2B5" w14:textId="77777777" w:rsidR="00450CD1" w:rsidRPr="004B3DBD" w:rsidRDefault="00450CD1" w:rsidP="003213F5">
      <w:pPr>
        <w:tabs>
          <w:tab w:val="left" w:pos="5812"/>
        </w:tabs>
        <w:rPr>
          <w:rFonts w:ascii="Arial" w:hAnsi="Arial" w:cs="Arial"/>
          <w:b/>
          <w:sz w:val="22"/>
          <w:szCs w:val="22"/>
          <w:lang w:val="en-US"/>
        </w:rPr>
      </w:pPr>
    </w:p>
    <w:p w14:paraId="29F73BCD" w14:textId="77777777" w:rsidR="00450CD1" w:rsidRPr="004B3DBD" w:rsidRDefault="00450CD1" w:rsidP="003213F5">
      <w:pPr>
        <w:tabs>
          <w:tab w:val="left" w:pos="5812"/>
        </w:tabs>
        <w:rPr>
          <w:rFonts w:ascii="Arial" w:hAnsi="Arial" w:cs="Arial"/>
          <w:b/>
          <w:sz w:val="22"/>
          <w:szCs w:val="22"/>
          <w:lang w:val="en-US"/>
        </w:rPr>
      </w:pPr>
    </w:p>
    <w:p w14:paraId="0CBDFD58" w14:textId="77777777" w:rsidR="00450CD1" w:rsidRPr="004B3DBD" w:rsidRDefault="00450CD1" w:rsidP="003213F5">
      <w:pPr>
        <w:tabs>
          <w:tab w:val="left" w:pos="5812"/>
        </w:tabs>
        <w:rPr>
          <w:rFonts w:ascii="Arial" w:hAnsi="Arial" w:cs="Arial"/>
          <w:b/>
          <w:sz w:val="22"/>
          <w:szCs w:val="22"/>
          <w:lang w:val="en-US"/>
        </w:rPr>
      </w:pPr>
    </w:p>
    <w:p w14:paraId="6CADFA73" w14:textId="0D329036" w:rsidR="005A546A" w:rsidRPr="004B3DBD" w:rsidRDefault="005A546A" w:rsidP="00AF5CE7">
      <w:pPr>
        <w:tabs>
          <w:tab w:val="left" w:pos="5812"/>
        </w:tabs>
        <w:rPr>
          <w:rFonts w:ascii="Arial" w:hAnsi="Arial" w:cs="Arial"/>
          <w:b/>
          <w:sz w:val="22"/>
          <w:szCs w:val="22"/>
          <w:lang w:val="en-US"/>
        </w:rPr>
      </w:pPr>
    </w:p>
    <w:p w14:paraId="696E1206" w14:textId="7D2F84B4" w:rsidR="00450CD1" w:rsidRPr="00A51BDD" w:rsidRDefault="00E05702" w:rsidP="00A51BDD">
      <w:pPr>
        <w:spacing w:line="276" w:lineRule="auto"/>
        <w:outlineLvl w:val="0"/>
        <w:rPr>
          <w:rFonts w:ascii="Arial" w:hAnsi="Arial" w:cs="Arial"/>
          <w:b/>
          <w:sz w:val="22"/>
          <w:szCs w:val="22"/>
          <w:u w:val="single"/>
          <w:lang w:val="en-US"/>
        </w:rPr>
      </w:pPr>
      <w:r w:rsidRPr="00A51BDD">
        <w:rPr>
          <w:rFonts w:ascii="Arial" w:hAnsi="Arial" w:cs="Arial"/>
          <w:b/>
          <w:sz w:val="22"/>
          <w:szCs w:val="22"/>
          <w:u w:val="single"/>
          <w:lang w:val="en-US"/>
        </w:rPr>
        <w:lastRenderedPageBreak/>
        <w:t>Clause</w:t>
      </w:r>
      <w:r w:rsidR="00450CD1" w:rsidRPr="00A51BDD">
        <w:rPr>
          <w:rFonts w:ascii="Arial" w:hAnsi="Arial" w:cs="Arial"/>
          <w:b/>
          <w:sz w:val="22"/>
          <w:szCs w:val="22"/>
          <w:u w:val="single"/>
          <w:lang w:val="en-US"/>
        </w:rPr>
        <w:t xml:space="preserve"> 1. </w:t>
      </w:r>
      <w:r w:rsidR="000133E7" w:rsidRPr="00A51BDD">
        <w:rPr>
          <w:rFonts w:ascii="Arial" w:hAnsi="Arial" w:cs="Arial"/>
          <w:b/>
          <w:sz w:val="22"/>
          <w:szCs w:val="22"/>
          <w:u w:val="single"/>
          <w:lang w:val="en-US"/>
        </w:rPr>
        <w:t>Aim of the tender</w:t>
      </w:r>
      <w:r w:rsidR="00450CD1" w:rsidRPr="00A51BDD">
        <w:rPr>
          <w:rFonts w:ascii="Arial" w:hAnsi="Arial" w:cs="Arial"/>
          <w:b/>
          <w:sz w:val="22"/>
          <w:szCs w:val="22"/>
          <w:u w:val="single"/>
          <w:lang w:val="en-US"/>
        </w:rPr>
        <w:t>.</w:t>
      </w:r>
    </w:p>
    <w:p w14:paraId="3EB660F2" w14:textId="77777777" w:rsidR="00450CD1" w:rsidRPr="00A51BDD" w:rsidRDefault="00450CD1" w:rsidP="00A51BDD">
      <w:pPr>
        <w:spacing w:line="276" w:lineRule="auto"/>
        <w:outlineLvl w:val="0"/>
        <w:rPr>
          <w:rFonts w:ascii="Arial" w:hAnsi="Arial" w:cs="Arial"/>
          <w:sz w:val="22"/>
          <w:szCs w:val="22"/>
          <w:lang w:val="en-US"/>
        </w:rPr>
      </w:pPr>
    </w:p>
    <w:p w14:paraId="75B20BE9" w14:textId="11EA0065" w:rsidR="001F165A" w:rsidRPr="00A51BDD" w:rsidRDefault="00E05702" w:rsidP="00A51BDD">
      <w:pPr>
        <w:spacing w:line="276" w:lineRule="auto"/>
        <w:outlineLvl w:val="0"/>
        <w:rPr>
          <w:rFonts w:ascii="Arial" w:hAnsi="Arial" w:cs="Arial"/>
          <w:sz w:val="22"/>
          <w:szCs w:val="22"/>
          <w:lang w:val="en-US"/>
        </w:rPr>
      </w:pPr>
      <w:r w:rsidRPr="00A51BDD">
        <w:rPr>
          <w:rFonts w:ascii="Arial" w:hAnsi="Arial" w:cs="Arial"/>
          <w:sz w:val="22"/>
          <w:szCs w:val="22"/>
          <w:lang w:val="en-US"/>
        </w:rPr>
        <w:t xml:space="preserve">The </w:t>
      </w:r>
      <w:r w:rsidR="000133E7" w:rsidRPr="00A51BDD">
        <w:rPr>
          <w:rFonts w:ascii="Arial" w:hAnsi="Arial" w:cs="Arial"/>
          <w:sz w:val="22"/>
          <w:szCs w:val="22"/>
          <w:lang w:val="en-US"/>
        </w:rPr>
        <w:t>objective of this</w:t>
      </w:r>
      <w:r w:rsidR="0080436E" w:rsidRPr="00A51BDD">
        <w:rPr>
          <w:rFonts w:ascii="Arial" w:hAnsi="Arial" w:cs="Arial"/>
          <w:sz w:val="22"/>
          <w:szCs w:val="22"/>
          <w:lang w:val="en-US"/>
        </w:rPr>
        <w:t xml:space="preserve"> trade document is to provide</w:t>
      </w:r>
      <w:r w:rsidR="000133E7" w:rsidRPr="00A51BDD">
        <w:rPr>
          <w:rFonts w:ascii="Arial" w:hAnsi="Arial" w:cs="Arial"/>
          <w:sz w:val="22"/>
          <w:szCs w:val="22"/>
          <w:lang w:val="en-US"/>
        </w:rPr>
        <w:t xml:space="preserve"> </w:t>
      </w:r>
      <w:r w:rsidR="00171E54" w:rsidRPr="00A51BDD">
        <w:rPr>
          <w:rFonts w:ascii="Arial" w:hAnsi="Arial" w:cs="Arial"/>
          <w:sz w:val="22"/>
          <w:szCs w:val="22"/>
          <w:lang w:val="en"/>
        </w:rPr>
        <w:t>preventive and corrective maintenance</w:t>
      </w:r>
      <w:r w:rsidR="00C54678" w:rsidRPr="00A51BDD">
        <w:rPr>
          <w:rFonts w:ascii="Arial" w:hAnsi="Arial" w:cs="Arial"/>
          <w:sz w:val="22"/>
          <w:szCs w:val="22"/>
          <w:lang w:val="en-US"/>
        </w:rPr>
        <w:t xml:space="preserve"> </w:t>
      </w:r>
      <w:r w:rsidR="00171E54" w:rsidRPr="00A51BDD">
        <w:rPr>
          <w:rFonts w:ascii="Arial" w:hAnsi="Arial" w:cs="Arial"/>
          <w:sz w:val="22"/>
          <w:szCs w:val="22"/>
          <w:lang w:val="en-US"/>
        </w:rPr>
        <w:t>service</w:t>
      </w:r>
      <w:r w:rsidR="0080436E" w:rsidRPr="00A51BDD">
        <w:rPr>
          <w:rFonts w:ascii="Arial" w:hAnsi="Arial" w:cs="Arial"/>
          <w:sz w:val="22"/>
          <w:szCs w:val="22"/>
          <w:lang w:val="en-US"/>
        </w:rPr>
        <w:t xml:space="preserve"> to </w:t>
      </w:r>
      <w:r w:rsidR="000133E7" w:rsidRPr="00A51BDD">
        <w:rPr>
          <w:rFonts w:ascii="Arial" w:hAnsi="Arial" w:cs="Arial"/>
          <w:sz w:val="22"/>
          <w:szCs w:val="22"/>
          <w:lang w:val="en-US"/>
        </w:rPr>
        <w:t xml:space="preserve">an in vivo ultrasound imaging system </w:t>
      </w:r>
      <w:r w:rsidR="00171E54" w:rsidRPr="00A51BDD">
        <w:rPr>
          <w:rFonts w:ascii="Arial" w:hAnsi="Arial" w:cs="Arial"/>
          <w:sz w:val="22"/>
          <w:szCs w:val="22"/>
          <w:lang w:val="en-US"/>
        </w:rPr>
        <w:t>located at</w:t>
      </w:r>
      <w:r w:rsidR="000133E7" w:rsidRPr="00A51BDD">
        <w:rPr>
          <w:rFonts w:ascii="Arial" w:hAnsi="Arial" w:cs="Arial"/>
          <w:sz w:val="22"/>
          <w:szCs w:val="22"/>
          <w:lang w:val="en-US"/>
        </w:rPr>
        <w:t xml:space="preserve"> the Preclinical Imaging Platform</w:t>
      </w:r>
      <w:r w:rsidR="00171E54" w:rsidRPr="00A51BDD">
        <w:rPr>
          <w:rFonts w:ascii="Arial" w:hAnsi="Arial" w:cs="Arial"/>
          <w:sz w:val="22"/>
          <w:szCs w:val="22"/>
          <w:lang w:val="en-US"/>
        </w:rPr>
        <w:t xml:space="preserve">, </w:t>
      </w:r>
      <w:r w:rsidR="000133E7" w:rsidRPr="00A51BDD">
        <w:rPr>
          <w:rFonts w:ascii="Arial" w:hAnsi="Arial" w:cs="Arial"/>
          <w:sz w:val="22"/>
          <w:szCs w:val="22"/>
          <w:lang w:val="en-US"/>
        </w:rPr>
        <w:t xml:space="preserve">at </w:t>
      </w:r>
      <w:proofErr w:type="spellStart"/>
      <w:r w:rsidR="000133E7" w:rsidRPr="00A51BDD">
        <w:rPr>
          <w:rFonts w:ascii="Arial" w:hAnsi="Arial" w:cs="Arial"/>
          <w:sz w:val="22"/>
          <w:szCs w:val="22"/>
          <w:lang w:val="en-US"/>
        </w:rPr>
        <w:t>Celle</w:t>
      </w:r>
      <w:r w:rsidR="00FC7E5C" w:rsidRPr="00A51BDD">
        <w:rPr>
          <w:rFonts w:ascii="Arial" w:hAnsi="Arial" w:cs="Arial"/>
          <w:sz w:val="22"/>
          <w:szCs w:val="22"/>
          <w:lang w:val="en-US"/>
        </w:rPr>
        <w:t>x</w:t>
      </w:r>
      <w:proofErr w:type="spellEnd"/>
      <w:r w:rsidR="000133E7" w:rsidRPr="00A51BDD">
        <w:rPr>
          <w:rFonts w:ascii="Arial" w:hAnsi="Arial" w:cs="Arial"/>
          <w:sz w:val="22"/>
          <w:szCs w:val="22"/>
          <w:lang w:val="en-US"/>
        </w:rPr>
        <w:t xml:space="preserve"> building, in the </w:t>
      </w:r>
      <w:proofErr w:type="spellStart"/>
      <w:r w:rsidR="004153C0" w:rsidRPr="00A51BDD">
        <w:rPr>
          <w:rFonts w:ascii="Arial" w:hAnsi="Arial" w:cs="Arial"/>
          <w:sz w:val="22"/>
          <w:szCs w:val="22"/>
          <w:lang w:val="en-US"/>
        </w:rPr>
        <w:t>Vall</w:t>
      </w:r>
      <w:proofErr w:type="spellEnd"/>
      <w:r w:rsidR="004153C0" w:rsidRPr="00A51BDD">
        <w:rPr>
          <w:rFonts w:ascii="Arial" w:hAnsi="Arial" w:cs="Arial"/>
          <w:sz w:val="22"/>
          <w:szCs w:val="22"/>
          <w:lang w:val="en-US"/>
        </w:rPr>
        <w:t xml:space="preserve"> </w:t>
      </w:r>
      <w:proofErr w:type="spellStart"/>
      <w:r w:rsidR="004153C0" w:rsidRPr="00A51BDD">
        <w:rPr>
          <w:rFonts w:ascii="Arial" w:hAnsi="Arial" w:cs="Arial"/>
          <w:sz w:val="22"/>
          <w:szCs w:val="22"/>
          <w:lang w:val="en-US"/>
        </w:rPr>
        <w:t>d’</w:t>
      </w:r>
      <w:r w:rsidR="000133E7" w:rsidRPr="00A51BDD">
        <w:rPr>
          <w:rFonts w:ascii="Arial" w:hAnsi="Arial" w:cs="Arial"/>
          <w:sz w:val="22"/>
          <w:szCs w:val="22"/>
          <w:lang w:val="en-US"/>
        </w:rPr>
        <w:t>Hebron</w:t>
      </w:r>
      <w:proofErr w:type="spellEnd"/>
      <w:r w:rsidR="000133E7" w:rsidRPr="00A51BDD">
        <w:rPr>
          <w:rFonts w:ascii="Arial" w:hAnsi="Arial" w:cs="Arial"/>
          <w:sz w:val="22"/>
          <w:szCs w:val="22"/>
          <w:lang w:val="en-US"/>
        </w:rPr>
        <w:t xml:space="preserve"> Campus.</w:t>
      </w:r>
    </w:p>
    <w:p w14:paraId="4A7FEE58" w14:textId="77777777" w:rsidR="001F165A" w:rsidRPr="00A51BDD" w:rsidRDefault="001F165A" w:rsidP="00A51BDD">
      <w:pPr>
        <w:spacing w:line="276" w:lineRule="auto"/>
        <w:outlineLvl w:val="0"/>
        <w:rPr>
          <w:rFonts w:ascii="Arial" w:hAnsi="Arial" w:cs="Arial"/>
          <w:sz w:val="22"/>
          <w:szCs w:val="22"/>
          <w:lang w:val="en-US"/>
        </w:rPr>
      </w:pPr>
    </w:p>
    <w:p w14:paraId="28E773D2" w14:textId="3E9FFA40" w:rsidR="00CC7BB4" w:rsidRDefault="00CC7BB4" w:rsidP="00A51BDD">
      <w:pPr>
        <w:spacing w:line="276" w:lineRule="auto"/>
        <w:outlineLvl w:val="0"/>
        <w:rPr>
          <w:rFonts w:ascii="Arial" w:hAnsi="Arial" w:cs="Arial"/>
          <w:sz w:val="22"/>
          <w:szCs w:val="22"/>
          <w:lang w:val="en-US"/>
        </w:rPr>
      </w:pPr>
    </w:p>
    <w:p w14:paraId="1A503335" w14:textId="77777777" w:rsidR="007B701C" w:rsidRPr="00A51BDD" w:rsidRDefault="007B701C" w:rsidP="00A51BDD">
      <w:pPr>
        <w:spacing w:line="276" w:lineRule="auto"/>
        <w:outlineLvl w:val="0"/>
        <w:rPr>
          <w:rFonts w:ascii="Arial" w:hAnsi="Arial" w:cs="Arial"/>
          <w:sz w:val="22"/>
          <w:szCs w:val="22"/>
          <w:lang w:val="en-US"/>
        </w:rPr>
      </w:pPr>
    </w:p>
    <w:p w14:paraId="52530E90" w14:textId="4D0F3851" w:rsidR="00450CD1" w:rsidRPr="00A51BDD" w:rsidRDefault="00C04B45" w:rsidP="00A51BDD">
      <w:pPr>
        <w:spacing w:line="276" w:lineRule="auto"/>
        <w:outlineLvl w:val="0"/>
        <w:rPr>
          <w:rFonts w:ascii="Arial" w:hAnsi="Arial" w:cs="Arial"/>
          <w:b/>
          <w:sz w:val="22"/>
          <w:szCs w:val="22"/>
          <w:u w:val="single"/>
          <w:lang w:val="en-US"/>
        </w:rPr>
      </w:pPr>
      <w:r w:rsidRPr="00A51BDD">
        <w:rPr>
          <w:rFonts w:ascii="Arial" w:hAnsi="Arial" w:cs="Arial"/>
          <w:b/>
          <w:sz w:val="22"/>
          <w:szCs w:val="22"/>
          <w:u w:val="single"/>
          <w:lang w:val="en-US"/>
        </w:rPr>
        <w:t>Clause</w:t>
      </w:r>
      <w:r w:rsidR="00450CD1" w:rsidRPr="00A51BDD">
        <w:rPr>
          <w:rFonts w:ascii="Arial" w:hAnsi="Arial" w:cs="Arial"/>
          <w:b/>
          <w:sz w:val="22"/>
          <w:szCs w:val="22"/>
          <w:u w:val="single"/>
          <w:lang w:val="en-US"/>
        </w:rPr>
        <w:t xml:space="preserve"> 2. </w:t>
      </w:r>
      <w:r w:rsidRPr="00A51BDD">
        <w:rPr>
          <w:rFonts w:ascii="Arial" w:hAnsi="Arial" w:cs="Arial"/>
          <w:b/>
          <w:sz w:val="22"/>
          <w:szCs w:val="22"/>
          <w:u w:val="single"/>
          <w:lang w:val="en-US"/>
        </w:rPr>
        <w:t>Maximum budget of the tender</w:t>
      </w:r>
      <w:r w:rsidR="00523609" w:rsidRPr="00A51BDD">
        <w:rPr>
          <w:rFonts w:ascii="Arial" w:hAnsi="Arial" w:cs="Arial"/>
          <w:b/>
          <w:sz w:val="22"/>
          <w:szCs w:val="22"/>
          <w:u w:val="single"/>
          <w:lang w:val="en-US"/>
        </w:rPr>
        <w:t>.</w:t>
      </w:r>
    </w:p>
    <w:p w14:paraId="57628AE5" w14:textId="77777777" w:rsidR="003C4B56" w:rsidRPr="00A51BDD" w:rsidRDefault="003C4B56" w:rsidP="00A51BDD">
      <w:pPr>
        <w:spacing w:line="276" w:lineRule="auto"/>
        <w:outlineLvl w:val="0"/>
        <w:rPr>
          <w:rFonts w:ascii="Arial" w:hAnsi="Arial" w:cs="Arial"/>
          <w:b/>
          <w:sz w:val="22"/>
          <w:szCs w:val="22"/>
          <w:lang w:val="en-US"/>
        </w:rPr>
      </w:pPr>
    </w:p>
    <w:p w14:paraId="64749B68" w14:textId="424E6AC0" w:rsidR="004153C0" w:rsidRDefault="00C04B45" w:rsidP="00A51BDD">
      <w:pPr>
        <w:spacing w:line="276" w:lineRule="auto"/>
        <w:outlineLvl w:val="0"/>
        <w:rPr>
          <w:rFonts w:ascii="Arial" w:hAnsi="Arial" w:cs="Arial"/>
          <w:sz w:val="22"/>
          <w:szCs w:val="22"/>
          <w:lang w:val="en-US"/>
        </w:rPr>
      </w:pPr>
      <w:r w:rsidRPr="00C7301D">
        <w:rPr>
          <w:rFonts w:ascii="Arial" w:hAnsi="Arial" w:cs="Arial"/>
          <w:sz w:val="22"/>
          <w:szCs w:val="22"/>
          <w:lang w:val="en-US"/>
        </w:rPr>
        <w:t xml:space="preserve">In this tender procedure, </w:t>
      </w:r>
      <w:r w:rsidR="00C7301D" w:rsidRPr="00C7301D">
        <w:rPr>
          <w:rFonts w:ascii="Arial" w:hAnsi="Arial" w:cs="Arial"/>
          <w:sz w:val="22"/>
          <w:szCs w:val="22"/>
          <w:lang w:val="en-US"/>
        </w:rPr>
        <w:t>both estimated value and maximum budget do not agree.</w:t>
      </w:r>
    </w:p>
    <w:p w14:paraId="5961F11B" w14:textId="77777777" w:rsidR="00C7301D" w:rsidRPr="00A51BDD" w:rsidRDefault="00C7301D" w:rsidP="00A51BDD">
      <w:pPr>
        <w:spacing w:line="276" w:lineRule="auto"/>
        <w:outlineLvl w:val="0"/>
        <w:rPr>
          <w:rFonts w:ascii="Arial" w:hAnsi="Arial" w:cs="Arial"/>
          <w:sz w:val="22"/>
          <w:szCs w:val="22"/>
          <w:lang w:val="en-US"/>
        </w:rPr>
      </w:pPr>
    </w:p>
    <w:p w14:paraId="5BF06081" w14:textId="5A3C0545" w:rsidR="00C04B45" w:rsidRPr="00A51BDD" w:rsidRDefault="00C04B45" w:rsidP="00A51BDD">
      <w:pPr>
        <w:spacing w:line="276" w:lineRule="auto"/>
        <w:outlineLvl w:val="0"/>
        <w:rPr>
          <w:rFonts w:ascii="Arial" w:hAnsi="Arial" w:cs="Arial"/>
          <w:sz w:val="22"/>
          <w:szCs w:val="22"/>
          <w:lang w:val="en-US"/>
        </w:rPr>
      </w:pPr>
      <w:r w:rsidRPr="00A51BDD">
        <w:rPr>
          <w:rFonts w:ascii="Arial" w:hAnsi="Arial" w:cs="Arial"/>
          <w:sz w:val="22"/>
          <w:szCs w:val="22"/>
          <w:lang w:val="en-US"/>
        </w:rPr>
        <w:t xml:space="preserve">Thus, maximum budget of the tender has been established in </w:t>
      </w:r>
      <w:r w:rsidR="00FC7E5C" w:rsidRPr="00A51BDD">
        <w:rPr>
          <w:rFonts w:ascii="Arial" w:hAnsi="Arial" w:cs="Arial"/>
          <w:sz w:val="22"/>
          <w:szCs w:val="22"/>
          <w:lang w:val="en-US"/>
        </w:rPr>
        <w:t>“</w:t>
      </w:r>
      <w:r w:rsidR="004A491C" w:rsidRPr="00A51BDD">
        <w:rPr>
          <w:rFonts w:ascii="Arial" w:hAnsi="Arial" w:cs="Arial"/>
          <w:b/>
          <w:sz w:val="22"/>
          <w:szCs w:val="22"/>
          <w:lang w:val="en-US"/>
        </w:rPr>
        <w:t>FOUR THOUSAND NINE HUNDRED EUROS</w:t>
      </w:r>
      <w:r w:rsidR="00FC7E5C" w:rsidRPr="00A51BDD">
        <w:rPr>
          <w:rFonts w:ascii="Arial" w:hAnsi="Arial" w:cs="Arial"/>
          <w:sz w:val="22"/>
          <w:szCs w:val="22"/>
          <w:lang w:val="en-US"/>
        </w:rPr>
        <w:t xml:space="preserve">” </w:t>
      </w:r>
      <w:r w:rsidR="001D5290" w:rsidRPr="00E31DB9">
        <w:rPr>
          <w:rFonts w:ascii="Arial" w:hAnsi="Arial" w:cs="Arial"/>
          <w:b/>
          <w:sz w:val="22"/>
          <w:szCs w:val="22"/>
          <w:lang w:val="en-US"/>
        </w:rPr>
        <w:t>(</w:t>
      </w:r>
      <w:r w:rsidR="00682D7E" w:rsidRPr="00E31DB9">
        <w:rPr>
          <w:rFonts w:ascii="Arial" w:hAnsi="Arial" w:cs="Arial"/>
          <w:b/>
          <w:sz w:val="22"/>
          <w:szCs w:val="22"/>
          <w:lang w:val="en-US"/>
        </w:rPr>
        <w:t>4</w:t>
      </w:r>
      <w:r w:rsidR="004153C0" w:rsidRPr="00E31DB9">
        <w:rPr>
          <w:rFonts w:ascii="Arial" w:hAnsi="Arial" w:cs="Arial"/>
          <w:b/>
          <w:sz w:val="22"/>
          <w:szCs w:val="22"/>
          <w:lang w:val="en-US"/>
        </w:rPr>
        <w:t>,</w:t>
      </w:r>
      <w:r w:rsidR="00682D7E" w:rsidRPr="00E31DB9">
        <w:rPr>
          <w:rFonts w:ascii="Arial" w:hAnsi="Arial" w:cs="Arial"/>
          <w:b/>
          <w:sz w:val="22"/>
          <w:szCs w:val="22"/>
          <w:lang w:val="en-US"/>
        </w:rPr>
        <w:t>900</w:t>
      </w:r>
      <w:r w:rsidR="004153C0" w:rsidRPr="00E31DB9">
        <w:rPr>
          <w:rFonts w:ascii="Arial" w:hAnsi="Arial" w:cs="Arial"/>
          <w:b/>
          <w:sz w:val="22"/>
          <w:szCs w:val="22"/>
          <w:lang w:val="en-US"/>
        </w:rPr>
        <w:t>.00</w:t>
      </w:r>
      <w:r w:rsidR="00682D7E" w:rsidRPr="00E31DB9">
        <w:rPr>
          <w:rFonts w:ascii="Arial" w:hAnsi="Arial" w:cs="Arial"/>
          <w:b/>
          <w:sz w:val="22"/>
          <w:szCs w:val="22"/>
          <w:lang w:val="en-US"/>
        </w:rPr>
        <w:t xml:space="preserve"> </w:t>
      </w:r>
      <w:r w:rsidR="001D5290" w:rsidRPr="00E31DB9">
        <w:rPr>
          <w:rFonts w:ascii="Arial" w:hAnsi="Arial" w:cs="Arial"/>
          <w:b/>
          <w:sz w:val="22"/>
          <w:szCs w:val="22"/>
          <w:lang w:val="en-US"/>
        </w:rPr>
        <w:t>€)</w:t>
      </w:r>
      <w:r w:rsidRPr="00A51BDD">
        <w:rPr>
          <w:rFonts w:ascii="Arial" w:hAnsi="Arial" w:cs="Arial"/>
          <w:sz w:val="22"/>
          <w:szCs w:val="22"/>
          <w:lang w:val="en-US"/>
        </w:rPr>
        <w:t xml:space="preserve"> with </w:t>
      </w:r>
      <w:r w:rsidR="00682D7E" w:rsidRPr="00A51BDD">
        <w:rPr>
          <w:rFonts w:ascii="Arial" w:hAnsi="Arial" w:cs="Arial"/>
          <w:sz w:val="22"/>
          <w:szCs w:val="22"/>
          <w:lang w:val="en-US"/>
        </w:rPr>
        <w:t>no</w:t>
      </w:r>
      <w:r w:rsidRPr="00A51BDD">
        <w:rPr>
          <w:rFonts w:ascii="Arial" w:hAnsi="Arial" w:cs="Arial"/>
          <w:sz w:val="22"/>
          <w:szCs w:val="22"/>
          <w:lang w:val="en-US"/>
        </w:rPr>
        <w:t xml:space="preserve"> applied VAT</w:t>
      </w:r>
      <w:r w:rsidR="00682D7E" w:rsidRPr="00A51BDD">
        <w:rPr>
          <w:rFonts w:ascii="Arial" w:hAnsi="Arial" w:cs="Arial"/>
          <w:sz w:val="22"/>
          <w:szCs w:val="22"/>
          <w:lang w:val="en-US"/>
        </w:rPr>
        <w:t xml:space="preserve"> / DUA.</w:t>
      </w:r>
      <w:r w:rsidR="00C54678" w:rsidRPr="00A51BDD">
        <w:rPr>
          <w:rFonts w:ascii="Arial" w:hAnsi="Arial" w:cs="Arial"/>
          <w:sz w:val="22"/>
          <w:szCs w:val="22"/>
          <w:lang w:val="en-US"/>
        </w:rPr>
        <w:t xml:space="preserve">  </w:t>
      </w:r>
    </w:p>
    <w:p w14:paraId="37F4F4F2" w14:textId="77777777" w:rsidR="009719D8" w:rsidRPr="00A51BDD" w:rsidRDefault="009719D8" w:rsidP="00A51BDD">
      <w:pPr>
        <w:spacing w:line="276" w:lineRule="auto"/>
        <w:outlineLvl w:val="0"/>
        <w:rPr>
          <w:rFonts w:ascii="Arial" w:hAnsi="Arial" w:cs="Arial"/>
          <w:sz w:val="22"/>
          <w:szCs w:val="22"/>
          <w:lang w:val="en-US"/>
        </w:rPr>
      </w:pPr>
    </w:p>
    <w:p w14:paraId="40A1B422" w14:textId="77777777" w:rsidR="009719D8" w:rsidRPr="00A51BDD" w:rsidRDefault="009719D8" w:rsidP="00A51BDD">
      <w:pPr>
        <w:spacing w:line="276" w:lineRule="auto"/>
        <w:outlineLvl w:val="0"/>
        <w:rPr>
          <w:rFonts w:ascii="Arial" w:hAnsi="Arial" w:cs="Arial"/>
          <w:sz w:val="22"/>
          <w:szCs w:val="22"/>
          <w:lang w:val="en-US"/>
        </w:rPr>
      </w:pPr>
      <w:r w:rsidRPr="00A51BDD">
        <w:rPr>
          <w:rFonts w:ascii="Arial" w:hAnsi="Arial" w:cs="Arial"/>
          <w:sz w:val="22"/>
          <w:szCs w:val="22"/>
          <w:lang w:val="en-US"/>
        </w:rPr>
        <w:t>In this tender the estimated value of the contract and the maximum tender budget do not match.</w:t>
      </w:r>
    </w:p>
    <w:p w14:paraId="168861BB" w14:textId="77777777" w:rsidR="009719D8" w:rsidRPr="00A51BDD" w:rsidRDefault="009719D8" w:rsidP="00A51BDD">
      <w:pPr>
        <w:spacing w:line="276" w:lineRule="auto"/>
        <w:outlineLvl w:val="0"/>
        <w:rPr>
          <w:rFonts w:ascii="Arial" w:hAnsi="Arial" w:cs="Arial"/>
          <w:sz w:val="22"/>
          <w:szCs w:val="22"/>
          <w:lang w:val="en-US"/>
        </w:rPr>
      </w:pPr>
    </w:p>
    <w:p w14:paraId="091A138F" w14:textId="0B6BC610" w:rsidR="009719D8" w:rsidRPr="00A51BDD" w:rsidRDefault="009719D8" w:rsidP="00A51BDD">
      <w:pPr>
        <w:spacing w:line="276" w:lineRule="auto"/>
        <w:outlineLvl w:val="0"/>
        <w:rPr>
          <w:rFonts w:ascii="Arial" w:hAnsi="Arial" w:cs="Arial"/>
          <w:sz w:val="22"/>
          <w:szCs w:val="22"/>
          <w:lang w:val="en-US"/>
        </w:rPr>
      </w:pPr>
      <w:r w:rsidRPr="00A51BDD">
        <w:rPr>
          <w:rFonts w:ascii="Arial" w:hAnsi="Arial" w:cs="Arial"/>
          <w:sz w:val="22"/>
          <w:szCs w:val="22"/>
          <w:lang w:val="en-US"/>
        </w:rPr>
        <w:t>The maximum tender budget, corresponding to the first year, amounts to the sum of “</w:t>
      </w:r>
      <w:r w:rsidRPr="00A51BDD">
        <w:rPr>
          <w:rFonts w:ascii="Arial" w:hAnsi="Arial" w:cs="Arial"/>
          <w:b/>
          <w:sz w:val="22"/>
          <w:szCs w:val="22"/>
          <w:lang w:val="en-US"/>
        </w:rPr>
        <w:t>FOUR THOUSAND NINE HUNDRED EUROS</w:t>
      </w:r>
      <w:r w:rsidRPr="00A51BDD">
        <w:rPr>
          <w:rFonts w:ascii="Arial" w:hAnsi="Arial" w:cs="Arial"/>
          <w:sz w:val="22"/>
          <w:szCs w:val="22"/>
          <w:lang w:val="en-US"/>
        </w:rPr>
        <w:t>”</w:t>
      </w:r>
      <w:r w:rsidRPr="00A51BDD">
        <w:rPr>
          <w:rFonts w:ascii="Arial" w:hAnsi="Arial" w:cs="Arial"/>
          <w:b/>
          <w:sz w:val="22"/>
          <w:szCs w:val="22"/>
          <w:lang w:val="en-US"/>
        </w:rPr>
        <w:t xml:space="preserve"> (€ 4,900.00)</w:t>
      </w:r>
      <w:r w:rsidRPr="00A51BDD">
        <w:rPr>
          <w:rFonts w:ascii="Arial" w:hAnsi="Arial" w:cs="Arial"/>
          <w:sz w:val="22"/>
          <w:szCs w:val="22"/>
          <w:lang w:val="en-US"/>
        </w:rPr>
        <w:t xml:space="preserve"> to which, if we add the amount corresponding to VAT, which is “THOUSAND TWENTY-NINE </w:t>
      </w:r>
      <w:r w:rsidR="004153C0" w:rsidRPr="00A51BDD">
        <w:rPr>
          <w:rFonts w:ascii="Arial" w:hAnsi="Arial" w:cs="Arial"/>
          <w:sz w:val="22"/>
          <w:szCs w:val="22"/>
          <w:lang w:val="en-US"/>
        </w:rPr>
        <w:t>EUROS” (</w:t>
      </w:r>
      <w:r w:rsidRPr="00A51BDD">
        <w:rPr>
          <w:rFonts w:ascii="Arial" w:hAnsi="Arial" w:cs="Arial"/>
          <w:sz w:val="22"/>
          <w:szCs w:val="22"/>
          <w:lang w:val="en-US"/>
        </w:rPr>
        <w:t xml:space="preserve">€ 1,029.00), the total amount amounts </w:t>
      </w:r>
      <w:r w:rsidR="004153C0" w:rsidRPr="00A51BDD">
        <w:rPr>
          <w:rFonts w:ascii="Arial" w:hAnsi="Arial" w:cs="Arial"/>
          <w:sz w:val="22"/>
          <w:szCs w:val="22"/>
          <w:lang w:val="en-US"/>
        </w:rPr>
        <w:t>to “</w:t>
      </w:r>
      <w:r w:rsidR="004153C0" w:rsidRPr="00A51BDD">
        <w:rPr>
          <w:rFonts w:ascii="Arial" w:hAnsi="Arial" w:cs="Arial"/>
          <w:b/>
          <w:sz w:val="22"/>
          <w:szCs w:val="22"/>
          <w:lang w:val="en-US"/>
        </w:rPr>
        <w:t>FIVE</w:t>
      </w:r>
      <w:r w:rsidRPr="00A51BDD">
        <w:rPr>
          <w:rFonts w:ascii="Arial" w:hAnsi="Arial" w:cs="Arial"/>
          <w:b/>
          <w:sz w:val="22"/>
          <w:szCs w:val="22"/>
          <w:lang w:val="en-US"/>
        </w:rPr>
        <w:t xml:space="preserve"> THOUSAND</w:t>
      </w:r>
      <w:r w:rsidR="004153C0" w:rsidRPr="00A51BDD">
        <w:rPr>
          <w:rFonts w:ascii="Arial" w:hAnsi="Arial" w:cs="Arial"/>
          <w:b/>
          <w:sz w:val="22"/>
          <w:szCs w:val="22"/>
          <w:lang w:val="en-US"/>
        </w:rPr>
        <w:t xml:space="preserve"> NINE HUNDRED TWENTY-NINE EUROS</w:t>
      </w:r>
      <w:r w:rsidRPr="00A51BDD">
        <w:rPr>
          <w:rFonts w:ascii="Arial" w:hAnsi="Arial" w:cs="Arial"/>
          <w:sz w:val="22"/>
          <w:szCs w:val="22"/>
          <w:lang w:val="en-US"/>
        </w:rPr>
        <w:t>”</w:t>
      </w:r>
      <w:r w:rsidR="004153C0" w:rsidRPr="00A51BDD">
        <w:rPr>
          <w:rFonts w:ascii="Arial" w:hAnsi="Arial" w:cs="Arial"/>
          <w:b/>
          <w:sz w:val="22"/>
          <w:szCs w:val="22"/>
          <w:lang w:val="en-US"/>
        </w:rPr>
        <w:t xml:space="preserve"> </w:t>
      </w:r>
      <w:r w:rsidRPr="00A51BDD">
        <w:rPr>
          <w:rFonts w:ascii="Arial" w:hAnsi="Arial" w:cs="Arial"/>
          <w:b/>
          <w:sz w:val="22"/>
          <w:szCs w:val="22"/>
          <w:lang w:val="en-US"/>
        </w:rPr>
        <w:t>(€ 5,929.00).</w:t>
      </w:r>
    </w:p>
    <w:p w14:paraId="486D1982" w14:textId="77777777" w:rsidR="009719D8" w:rsidRPr="00A51BDD" w:rsidRDefault="009719D8" w:rsidP="00A51BDD">
      <w:pPr>
        <w:spacing w:line="276" w:lineRule="auto"/>
        <w:outlineLvl w:val="0"/>
        <w:rPr>
          <w:rFonts w:ascii="Arial" w:hAnsi="Arial" w:cs="Arial"/>
          <w:sz w:val="22"/>
          <w:szCs w:val="22"/>
          <w:lang w:val="en-US"/>
        </w:rPr>
      </w:pPr>
    </w:p>
    <w:p w14:paraId="238D3B22" w14:textId="77777777" w:rsidR="004153C0" w:rsidRPr="00A51BDD" w:rsidRDefault="004153C0" w:rsidP="00A51BDD">
      <w:pPr>
        <w:spacing w:line="276" w:lineRule="auto"/>
        <w:rPr>
          <w:rFonts w:ascii="Arial" w:eastAsia="Cambria" w:hAnsi="Arial" w:cs="Arial"/>
          <w:sz w:val="22"/>
          <w:szCs w:val="22"/>
          <w:u w:val="single"/>
          <w:lang w:val="en-US" w:eastAsia="en-US"/>
        </w:rPr>
      </w:pPr>
      <w:r w:rsidRPr="00A51BDD">
        <w:rPr>
          <w:rFonts w:ascii="Arial" w:eastAsia="Cambria" w:hAnsi="Arial" w:cs="Arial"/>
          <w:sz w:val="22"/>
          <w:szCs w:val="22"/>
          <w:u w:val="single"/>
          <w:lang w:val="en-US" w:eastAsia="en-US"/>
        </w:rPr>
        <w:t>(*) Price that the tenderer, will be able to improve in the ECONOMIC OFFER – envelope C.</w:t>
      </w:r>
    </w:p>
    <w:p w14:paraId="7C224A42" w14:textId="77777777" w:rsidR="004153C0" w:rsidRPr="00A51BDD" w:rsidRDefault="004153C0" w:rsidP="00A51BDD">
      <w:pPr>
        <w:overflowPunct/>
        <w:spacing w:line="276" w:lineRule="auto"/>
        <w:textAlignment w:val="auto"/>
        <w:rPr>
          <w:rFonts w:ascii="Arial" w:hAnsi="Arial" w:cs="Arial"/>
          <w:b/>
          <w:sz w:val="22"/>
          <w:szCs w:val="22"/>
          <w:lang w:val="en-US"/>
        </w:rPr>
      </w:pPr>
    </w:p>
    <w:p w14:paraId="56F876CD" w14:textId="77777777" w:rsidR="004153C0" w:rsidRPr="00A51BDD" w:rsidRDefault="004153C0" w:rsidP="00A51BDD">
      <w:pPr>
        <w:overflowPunct/>
        <w:spacing w:line="276" w:lineRule="auto"/>
        <w:textAlignment w:val="auto"/>
        <w:rPr>
          <w:rFonts w:ascii="Arial" w:hAnsi="Arial" w:cs="Arial"/>
          <w:sz w:val="22"/>
          <w:szCs w:val="22"/>
          <w:lang w:val="en-US"/>
        </w:rPr>
      </w:pPr>
      <w:r w:rsidRPr="00A51BDD">
        <w:rPr>
          <w:rFonts w:ascii="Arial" w:hAnsi="Arial" w:cs="Arial"/>
          <w:sz w:val="22"/>
          <w:szCs w:val="22"/>
          <w:lang w:val="en-US"/>
        </w:rPr>
        <w:t>In no case will the estimate of the volume in the provision of the service be binding, the VHIR will pay the invoices for the service actually provided, detailing the duly signed delivery note numbers on the invoice.</w:t>
      </w:r>
    </w:p>
    <w:p w14:paraId="14F28B83" w14:textId="7558875D" w:rsidR="004153C0" w:rsidRPr="00A51BDD" w:rsidRDefault="004153C0" w:rsidP="00A51BDD">
      <w:pPr>
        <w:overflowPunct/>
        <w:spacing w:line="276" w:lineRule="auto"/>
        <w:textAlignment w:val="auto"/>
        <w:rPr>
          <w:rFonts w:ascii="Arial" w:hAnsi="Arial" w:cs="Arial"/>
          <w:sz w:val="22"/>
          <w:szCs w:val="22"/>
          <w:highlight w:val="cyan"/>
          <w:lang w:val="en-US"/>
        </w:rPr>
      </w:pPr>
    </w:p>
    <w:p w14:paraId="6AACCBA6" w14:textId="34921A4D" w:rsidR="004153C0" w:rsidRPr="00A51BDD" w:rsidRDefault="004153C0" w:rsidP="00A51BDD">
      <w:pPr>
        <w:spacing w:line="276" w:lineRule="auto"/>
        <w:outlineLvl w:val="0"/>
        <w:rPr>
          <w:rFonts w:ascii="Arial" w:hAnsi="Arial" w:cs="Arial"/>
          <w:sz w:val="22"/>
          <w:szCs w:val="22"/>
          <w:lang w:val="en-US"/>
        </w:rPr>
      </w:pPr>
      <w:r w:rsidRPr="00A51BDD">
        <w:rPr>
          <w:rFonts w:ascii="Arial" w:hAnsi="Arial" w:cs="Arial"/>
          <w:sz w:val="22"/>
          <w:szCs w:val="22"/>
          <w:lang w:val="en-US"/>
        </w:rPr>
        <w:t xml:space="preserve">In the present case, the estimated value for this tender will </w:t>
      </w:r>
      <w:bookmarkStart w:id="0" w:name="_GoBack"/>
      <w:r w:rsidRPr="00A51BDD">
        <w:rPr>
          <w:rFonts w:ascii="Arial" w:hAnsi="Arial" w:cs="Arial"/>
          <w:sz w:val="22"/>
          <w:szCs w:val="22"/>
          <w:lang w:val="en-US"/>
        </w:rPr>
        <w:t>be “</w:t>
      </w:r>
      <w:r w:rsidRPr="00A51BDD">
        <w:rPr>
          <w:rFonts w:ascii="Arial" w:hAnsi="Arial" w:cs="Arial"/>
          <w:b/>
          <w:sz w:val="22"/>
          <w:szCs w:val="22"/>
          <w:lang w:val="en-US"/>
        </w:rPr>
        <w:t>NINE THOUSAND EIGHT HUNDRED EUROS</w:t>
      </w:r>
      <w:r w:rsidRPr="00A51BDD">
        <w:rPr>
          <w:rFonts w:ascii="Arial" w:hAnsi="Arial" w:cs="Arial"/>
          <w:sz w:val="22"/>
          <w:szCs w:val="22"/>
          <w:lang w:val="en-US"/>
        </w:rPr>
        <w:t>”</w:t>
      </w:r>
      <w:r w:rsidRPr="00A51BDD">
        <w:rPr>
          <w:rFonts w:ascii="Arial" w:hAnsi="Arial" w:cs="Arial"/>
          <w:b/>
          <w:sz w:val="22"/>
          <w:szCs w:val="22"/>
          <w:lang w:val="en-US"/>
        </w:rPr>
        <w:t xml:space="preserve"> (€ 9,800</w:t>
      </w:r>
      <w:r w:rsidR="00A51BDD" w:rsidRPr="00A51BDD">
        <w:rPr>
          <w:rFonts w:ascii="Arial" w:hAnsi="Arial" w:cs="Arial"/>
          <w:b/>
          <w:sz w:val="22"/>
          <w:szCs w:val="22"/>
          <w:lang w:val="en-US"/>
        </w:rPr>
        <w:t>.00</w:t>
      </w:r>
      <w:r w:rsidRPr="00A51BDD">
        <w:rPr>
          <w:rFonts w:ascii="Arial" w:hAnsi="Arial" w:cs="Arial"/>
          <w:b/>
          <w:sz w:val="22"/>
          <w:szCs w:val="22"/>
          <w:lang w:val="en-US"/>
        </w:rPr>
        <w:t>)</w:t>
      </w:r>
      <w:bookmarkEnd w:id="0"/>
      <w:r w:rsidRPr="00A51BDD">
        <w:rPr>
          <w:rFonts w:ascii="Arial" w:hAnsi="Arial" w:cs="Arial"/>
          <w:sz w:val="22"/>
          <w:szCs w:val="22"/>
          <w:lang w:val="en-US"/>
        </w:rPr>
        <w:t xml:space="preserve">, to which, if we add the amount corresponding to VAT, which is “TWO THOUSAND </w:t>
      </w:r>
      <w:r w:rsidR="00AA347F" w:rsidRPr="00A51BDD">
        <w:rPr>
          <w:rFonts w:ascii="Arial" w:hAnsi="Arial" w:cs="Arial"/>
          <w:sz w:val="22"/>
          <w:szCs w:val="22"/>
          <w:lang w:val="en-US"/>
        </w:rPr>
        <w:t>FIFTY-EIGHT</w:t>
      </w:r>
      <w:r w:rsidRPr="00A51BDD">
        <w:rPr>
          <w:rFonts w:ascii="Arial" w:hAnsi="Arial" w:cs="Arial"/>
          <w:sz w:val="22"/>
          <w:szCs w:val="22"/>
          <w:lang w:val="en-US"/>
        </w:rPr>
        <w:t xml:space="preserve"> EUROS” (€ 2,058.00), the total amount amounts to “</w:t>
      </w:r>
      <w:r w:rsidRPr="00A51BDD">
        <w:rPr>
          <w:rFonts w:ascii="Arial" w:hAnsi="Arial" w:cs="Arial"/>
          <w:b/>
          <w:sz w:val="22"/>
          <w:szCs w:val="22"/>
          <w:lang w:val="en-US"/>
        </w:rPr>
        <w:t>ELEVEN THOUSAND EIGHT HUNDRED AND FIFTY-EIGHT EUROS</w:t>
      </w:r>
      <w:r w:rsidRPr="00A51BDD">
        <w:rPr>
          <w:rFonts w:ascii="Arial" w:hAnsi="Arial" w:cs="Arial"/>
          <w:sz w:val="22"/>
          <w:szCs w:val="22"/>
          <w:lang w:val="en-US"/>
        </w:rPr>
        <w:t>”</w:t>
      </w:r>
      <w:r w:rsidRPr="00A51BDD">
        <w:rPr>
          <w:rFonts w:ascii="Arial" w:hAnsi="Arial" w:cs="Arial"/>
          <w:b/>
          <w:sz w:val="22"/>
          <w:szCs w:val="22"/>
          <w:lang w:val="en-US"/>
        </w:rPr>
        <w:t xml:space="preserve"> (€ 11,858.00)</w:t>
      </w:r>
      <w:r w:rsidR="00C7301D">
        <w:rPr>
          <w:rFonts w:ascii="Arial" w:hAnsi="Arial" w:cs="Arial"/>
          <w:sz w:val="22"/>
          <w:szCs w:val="22"/>
          <w:lang w:val="en-US"/>
        </w:rPr>
        <w:t>.</w:t>
      </w:r>
    </w:p>
    <w:p w14:paraId="604DE435" w14:textId="77777777" w:rsidR="004153C0" w:rsidRPr="004153C0" w:rsidRDefault="004153C0" w:rsidP="004153C0">
      <w:pPr>
        <w:overflowPunct/>
        <w:spacing w:line="276" w:lineRule="auto"/>
        <w:textAlignment w:val="auto"/>
        <w:rPr>
          <w:rFonts w:ascii="Arial" w:hAnsi="Arial" w:cs="Arial"/>
          <w:sz w:val="22"/>
          <w:szCs w:val="22"/>
          <w:highlight w:val="cy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685"/>
      </w:tblGrid>
      <w:tr w:rsidR="004153C0" w:rsidRPr="009B540B" w14:paraId="25CDA6C5" w14:textId="77777777" w:rsidTr="00CA4598">
        <w:trPr>
          <w:trHeight w:hRule="exact" w:val="477"/>
          <w:jc w:val="center"/>
        </w:trPr>
        <w:tc>
          <w:tcPr>
            <w:tcW w:w="3681" w:type="dxa"/>
            <w:shd w:val="clear" w:color="auto" w:fill="BFBFBF"/>
            <w:vAlign w:val="center"/>
          </w:tcPr>
          <w:p w14:paraId="37DEEFCA" w14:textId="77777777" w:rsidR="004153C0" w:rsidRPr="009B540B" w:rsidRDefault="004153C0" w:rsidP="00CA4598">
            <w:pPr>
              <w:spacing w:line="276" w:lineRule="auto"/>
              <w:jc w:val="center"/>
              <w:rPr>
                <w:rFonts w:ascii="Arial" w:hAnsi="Arial" w:cs="Arial"/>
                <w:b/>
                <w:bCs/>
                <w:sz w:val="22"/>
                <w:szCs w:val="22"/>
                <w:lang w:val="en-CA"/>
              </w:rPr>
            </w:pPr>
            <w:r w:rsidRPr="009B540B">
              <w:rPr>
                <w:rFonts w:ascii="Arial" w:hAnsi="Arial" w:cs="Arial"/>
                <w:b/>
                <w:bCs/>
                <w:sz w:val="22"/>
                <w:szCs w:val="22"/>
                <w:lang w:val="en-CA"/>
              </w:rPr>
              <w:t>Concept</w:t>
            </w:r>
          </w:p>
        </w:tc>
        <w:tc>
          <w:tcPr>
            <w:tcW w:w="3685" w:type="dxa"/>
            <w:shd w:val="clear" w:color="auto" w:fill="BFBFBF"/>
            <w:vAlign w:val="center"/>
          </w:tcPr>
          <w:p w14:paraId="7EA1F1FE" w14:textId="77777777" w:rsidR="004153C0" w:rsidRPr="009B540B" w:rsidRDefault="004153C0" w:rsidP="00CA4598">
            <w:pPr>
              <w:spacing w:line="276" w:lineRule="auto"/>
              <w:jc w:val="center"/>
              <w:rPr>
                <w:rFonts w:ascii="Arial" w:hAnsi="Arial" w:cs="Arial"/>
                <w:b/>
                <w:bCs/>
                <w:sz w:val="22"/>
                <w:szCs w:val="22"/>
                <w:lang w:val="en-CA"/>
              </w:rPr>
            </w:pPr>
            <w:r w:rsidRPr="009B540B">
              <w:rPr>
                <w:rFonts w:ascii="Arial" w:hAnsi="Arial" w:cs="Arial"/>
                <w:b/>
                <w:bCs/>
                <w:sz w:val="22"/>
                <w:szCs w:val="22"/>
                <w:lang w:val="en-CA"/>
              </w:rPr>
              <w:t>Price (VAT not included)</w:t>
            </w:r>
          </w:p>
        </w:tc>
      </w:tr>
      <w:tr w:rsidR="004153C0" w:rsidRPr="009B540B" w14:paraId="4D029742" w14:textId="77777777" w:rsidTr="00CA4598">
        <w:trPr>
          <w:trHeight w:hRule="exact" w:val="406"/>
          <w:jc w:val="center"/>
        </w:trPr>
        <w:tc>
          <w:tcPr>
            <w:tcW w:w="3681" w:type="dxa"/>
            <w:vAlign w:val="center"/>
          </w:tcPr>
          <w:p w14:paraId="5D839307" w14:textId="77777777" w:rsidR="004153C0" w:rsidRPr="009B540B" w:rsidRDefault="004153C0" w:rsidP="00CA4598">
            <w:pPr>
              <w:spacing w:line="276" w:lineRule="auto"/>
              <w:rPr>
                <w:rFonts w:ascii="Arial" w:hAnsi="Arial" w:cs="Arial"/>
                <w:bCs/>
                <w:sz w:val="22"/>
                <w:szCs w:val="22"/>
                <w:lang w:val="en-CA"/>
              </w:rPr>
            </w:pPr>
            <w:r w:rsidRPr="009B540B">
              <w:rPr>
                <w:rFonts w:ascii="Arial" w:hAnsi="Arial" w:cs="Arial"/>
                <w:bCs/>
                <w:sz w:val="22"/>
                <w:szCs w:val="22"/>
                <w:lang w:val="en-CA"/>
              </w:rPr>
              <w:t xml:space="preserve">Maximum budget </w:t>
            </w:r>
          </w:p>
          <w:p w14:paraId="1BAC6DFA" w14:textId="77777777" w:rsidR="004153C0" w:rsidRPr="009B540B" w:rsidRDefault="004153C0" w:rsidP="00CA4598">
            <w:pPr>
              <w:spacing w:line="276" w:lineRule="auto"/>
              <w:rPr>
                <w:rFonts w:ascii="Arial" w:hAnsi="Arial" w:cs="Arial"/>
                <w:bCs/>
                <w:sz w:val="22"/>
                <w:szCs w:val="22"/>
                <w:lang w:val="en-CA"/>
              </w:rPr>
            </w:pPr>
          </w:p>
        </w:tc>
        <w:tc>
          <w:tcPr>
            <w:tcW w:w="3685" w:type="dxa"/>
            <w:vAlign w:val="center"/>
          </w:tcPr>
          <w:p w14:paraId="4103E204" w14:textId="37AEF0E6" w:rsidR="004153C0" w:rsidRPr="009B540B" w:rsidRDefault="00A51BDD" w:rsidP="00CA4598">
            <w:pPr>
              <w:tabs>
                <w:tab w:val="decimal" w:pos="1138"/>
              </w:tabs>
              <w:spacing w:line="276" w:lineRule="auto"/>
              <w:jc w:val="center"/>
              <w:rPr>
                <w:rFonts w:ascii="Arial" w:hAnsi="Arial" w:cs="Arial"/>
                <w:sz w:val="22"/>
                <w:szCs w:val="22"/>
                <w:lang w:val="en-CA"/>
              </w:rPr>
            </w:pPr>
            <w:r>
              <w:rPr>
                <w:rFonts w:ascii="Arial" w:hAnsi="Arial" w:cs="Arial"/>
                <w:sz w:val="22"/>
                <w:szCs w:val="22"/>
                <w:lang w:val="en-CA"/>
              </w:rPr>
              <w:t>4,900.00</w:t>
            </w:r>
            <w:r w:rsidR="004153C0" w:rsidRPr="009B540B">
              <w:rPr>
                <w:rFonts w:ascii="Arial" w:hAnsi="Arial" w:cs="Arial"/>
                <w:sz w:val="22"/>
                <w:szCs w:val="22"/>
                <w:lang w:val="en-CA"/>
              </w:rPr>
              <w:t xml:space="preserve"> Euros</w:t>
            </w:r>
          </w:p>
        </w:tc>
      </w:tr>
      <w:tr w:rsidR="004153C0" w:rsidRPr="00C7301D" w14:paraId="05134130" w14:textId="77777777" w:rsidTr="00CA4598">
        <w:trPr>
          <w:trHeight w:hRule="exact" w:val="520"/>
          <w:jc w:val="center"/>
        </w:trPr>
        <w:tc>
          <w:tcPr>
            <w:tcW w:w="3681" w:type="dxa"/>
            <w:vAlign w:val="center"/>
          </w:tcPr>
          <w:p w14:paraId="777196B7" w14:textId="77777777" w:rsidR="004153C0" w:rsidRPr="009B540B" w:rsidRDefault="004153C0" w:rsidP="00CA4598">
            <w:pPr>
              <w:spacing w:line="276" w:lineRule="auto"/>
              <w:rPr>
                <w:rFonts w:ascii="Arial" w:hAnsi="Arial" w:cs="Arial"/>
                <w:bCs/>
                <w:sz w:val="22"/>
                <w:szCs w:val="22"/>
                <w:lang w:val="en-CA"/>
              </w:rPr>
            </w:pPr>
            <w:r w:rsidRPr="009B540B">
              <w:rPr>
                <w:rFonts w:ascii="Arial" w:hAnsi="Arial" w:cs="Arial"/>
                <w:bCs/>
                <w:sz w:val="22"/>
                <w:szCs w:val="22"/>
                <w:lang w:val="en-CA"/>
              </w:rPr>
              <w:t>Possible modifications</w:t>
            </w:r>
          </w:p>
        </w:tc>
        <w:tc>
          <w:tcPr>
            <w:tcW w:w="3685" w:type="dxa"/>
            <w:shd w:val="clear" w:color="auto" w:fill="auto"/>
            <w:vAlign w:val="center"/>
          </w:tcPr>
          <w:p w14:paraId="5BAFDF38" w14:textId="2F72F7A7" w:rsidR="004153C0" w:rsidRPr="009B540B" w:rsidRDefault="00C7301D" w:rsidP="00CB1400">
            <w:pPr>
              <w:spacing w:line="276" w:lineRule="auto"/>
              <w:ind w:left="1309"/>
              <w:jc w:val="center"/>
              <w:rPr>
                <w:rFonts w:ascii="Arial" w:hAnsi="Arial" w:cs="Arial"/>
                <w:sz w:val="22"/>
                <w:szCs w:val="22"/>
                <w:lang w:val="en-CA"/>
              </w:rPr>
            </w:pPr>
            <w:r w:rsidRPr="007B701C">
              <w:rPr>
                <w:rFonts w:ascii="Arial" w:hAnsi="Arial" w:cs="Arial"/>
                <w:sz w:val="22"/>
                <w:szCs w:val="22"/>
                <w:lang w:val="en-CA"/>
              </w:rPr>
              <w:t>0.00</w:t>
            </w:r>
            <w:r w:rsidR="004153C0" w:rsidRPr="007B701C">
              <w:rPr>
                <w:rFonts w:ascii="Arial" w:hAnsi="Arial" w:cs="Arial"/>
                <w:sz w:val="22"/>
                <w:szCs w:val="22"/>
                <w:lang w:val="en-CA"/>
              </w:rPr>
              <w:t xml:space="preserve"> Euros</w:t>
            </w:r>
          </w:p>
        </w:tc>
      </w:tr>
      <w:tr w:rsidR="004153C0" w:rsidRPr="00C7301D" w14:paraId="68373984" w14:textId="77777777" w:rsidTr="00CA4598">
        <w:trPr>
          <w:trHeight w:hRule="exact" w:val="520"/>
          <w:jc w:val="center"/>
        </w:trPr>
        <w:tc>
          <w:tcPr>
            <w:tcW w:w="3681" w:type="dxa"/>
          </w:tcPr>
          <w:p w14:paraId="4EB879BF" w14:textId="77777777" w:rsidR="004153C0" w:rsidRPr="009B540B" w:rsidRDefault="004153C0" w:rsidP="00CA4598">
            <w:pPr>
              <w:spacing w:line="276" w:lineRule="auto"/>
              <w:rPr>
                <w:rFonts w:ascii="Arial" w:hAnsi="Arial" w:cs="Arial"/>
                <w:bCs/>
                <w:sz w:val="22"/>
                <w:szCs w:val="22"/>
                <w:lang w:val="en-CA"/>
              </w:rPr>
            </w:pPr>
            <w:r w:rsidRPr="009B540B">
              <w:rPr>
                <w:rFonts w:ascii="Arial" w:hAnsi="Arial" w:cs="Arial"/>
                <w:bCs/>
                <w:sz w:val="22"/>
                <w:szCs w:val="22"/>
                <w:lang w:val="en-CA"/>
              </w:rPr>
              <w:t>Possible extensions</w:t>
            </w:r>
          </w:p>
        </w:tc>
        <w:tc>
          <w:tcPr>
            <w:tcW w:w="3685" w:type="dxa"/>
            <w:shd w:val="clear" w:color="auto" w:fill="auto"/>
            <w:vAlign w:val="center"/>
          </w:tcPr>
          <w:p w14:paraId="16236DC7" w14:textId="2287F7A2" w:rsidR="004153C0" w:rsidRPr="009B540B" w:rsidRDefault="00A51BDD" w:rsidP="00CA4598">
            <w:pPr>
              <w:tabs>
                <w:tab w:val="decimal" w:pos="1138"/>
              </w:tabs>
              <w:spacing w:line="276" w:lineRule="auto"/>
              <w:jc w:val="center"/>
              <w:rPr>
                <w:rFonts w:ascii="Arial" w:hAnsi="Arial" w:cs="Arial"/>
                <w:sz w:val="22"/>
                <w:szCs w:val="22"/>
                <w:shd w:val="clear" w:color="auto" w:fill="BFBFBF"/>
                <w:lang w:val="en-CA"/>
              </w:rPr>
            </w:pPr>
            <w:r>
              <w:rPr>
                <w:rFonts w:ascii="Arial" w:hAnsi="Arial" w:cs="Arial"/>
                <w:sz w:val="22"/>
                <w:szCs w:val="22"/>
                <w:lang w:val="en-CA"/>
              </w:rPr>
              <w:t>4,900.00</w:t>
            </w:r>
            <w:r w:rsidR="004153C0" w:rsidRPr="009B540B">
              <w:rPr>
                <w:rFonts w:ascii="Arial" w:hAnsi="Arial" w:cs="Arial"/>
                <w:sz w:val="22"/>
                <w:szCs w:val="22"/>
                <w:lang w:val="en-CA"/>
              </w:rPr>
              <w:t xml:space="preserve"> Euros</w:t>
            </w:r>
          </w:p>
        </w:tc>
      </w:tr>
      <w:tr w:rsidR="004153C0" w:rsidRPr="00C7301D" w14:paraId="211595D6" w14:textId="77777777" w:rsidTr="00CA4598">
        <w:trPr>
          <w:trHeight w:hRule="exact" w:val="414"/>
          <w:jc w:val="center"/>
        </w:trPr>
        <w:tc>
          <w:tcPr>
            <w:tcW w:w="3681" w:type="dxa"/>
            <w:vAlign w:val="center"/>
          </w:tcPr>
          <w:p w14:paraId="29A66F12" w14:textId="77777777" w:rsidR="004153C0" w:rsidRPr="009B540B" w:rsidRDefault="004153C0" w:rsidP="00CA4598">
            <w:pPr>
              <w:spacing w:line="276" w:lineRule="auto"/>
              <w:rPr>
                <w:rFonts w:ascii="Arial" w:hAnsi="Arial" w:cs="Arial"/>
                <w:bCs/>
                <w:sz w:val="22"/>
                <w:szCs w:val="22"/>
                <w:lang w:val="en-CA"/>
              </w:rPr>
            </w:pPr>
            <w:r w:rsidRPr="009B540B">
              <w:rPr>
                <w:rFonts w:ascii="Arial" w:hAnsi="Arial" w:cs="Arial"/>
                <w:b/>
                <w:bCs/>
                <w:sz w:val="22"/>
                <w:szCs w:val="22"/>
                <w:lang w:val="en-CA"/>
              </w:rPr>
              <w:t>Total</w:t>
            </w:r>
          </w:p>
        </w:tc>
        <w:tc>
          <w:tcPr>
            <w:tcW w:w="3685" w:type="dxa"/>
            <w:shd w:val="clear" w:color="auto" w:fill="auto"/>
            <w:vAlign w:val="center"/>
          </w:tcPr>
          <w:p w14:paraId="70FFD184" w14:textId="0F028C2E" w:rsidR="004153C0" w:rsidRPr="009B540B" w:rsidRDefault="00A51BDD" w:rsidP="00CA4598">
            <w:pPr>
              <w:tabs>
                <w:tab w:val="decimal" w:pos="1138"/>
              </w:tabs>
              <w:spacing w:line="276" w:lineRule="auto"/>
              <w:jc w:val="center"/>
              <w:rPr>
                <w:rFonts w:ascii="Arial" w:hAnsi="Arial" w:cs="Arial"/>
                <w:sz w:val="22"/>
                <w:szCs w:val="22"/>
                <w:lang w:val="en-CA"/>
              </w:rPr>
            </w:pPr>
            <w:r>
              <w:rPr>
                <w:rFonts w:ascii="Arial" w:hAnsi="Arial" w:cs="Arial"/>
                <w:b/>
                <w:sz w:val="22"/>
                <w:szCs w:val="22"/>
                <w:lang w:val="en-CA"/>
              </w:rPr>
              <w:t>9,800.00</w:t>
            </w:r>
            <w:r w:rsidR="004153C0" w:rsidRPr="009B540B">
              <w:rPr>
                <w:rFonts w:ascii="Arial" w:hAnsi="Arial" w:cs="Arial"/>
                <w:b/>
                <w:sz w:val="22"/>
                <w:szCs w:val="22"/>
                <w:lang w:val="en-CA"/>
              </w:rPr>
              <w:t xml:space="preserve"> Euros</w:t>
            </w:r>
          </w:p>
        </w:tc>
      </w:tr>
    </w:tbl>
    <w:p w14:paraId="38804ADB" w14:textId="22DD48CF" w:rsidR="004153C0" w:rsidRPr="009B540B" w:rsidRDefault="004153C0" w:rsidP="004153C0">
      <w:pPr>
        <w:spacing w:line="276" w:lineRule="auto"/>
        <w:outlineLvl w:val="0"/>
        <w:rPr>
          <w:rFonts w:ascii="Arial" w:hAnsi="Arial" w:cs="Arial"/>
          <w:b/>
          <w:sz w:val="22"/>
          <w:szCs w:val="22"/>
          <w:lang w:val="en-CA"/>
        </w:rPr>
      </w:pPr>
    </w:p>
    <w:p w14:paraId="2CC47A84" w14:textId="314EBA6F" w:rsidR="004153C0" w:rsidRDefault="004153C0" w:rsidP="004153C0">
      <w:pPr>
        <w:spacing w:line="276" w:lineRule="auto"/>
        <w:rPr>
          <w:rFonts w:ascii="Arial" w:hAnsi="Arial" w:cs="Arial"/>
          <w:color w:val="000000"/>
          <w:sz w:val="22"/>
          <w:szCs w:val="22"/>
          <w:lang w:val="en-US"/>
        </w:rPr>
      </w:pPr>
      <w:r w:rsidRPr="00CE217C">
        <w:rPr>
          <w:rFonts w:ascii="Arial" w:hAnsi="Arial" w:cs="Arial"/>
          <w:color w:val="000000"/>
          <w:sz w:val="22"/>
          <w:szCs w:val="22"/>
          <w:lang w:val="en-US"/>
        </w:rPr>
        <w:lastRenderedPageBreak/>
        <w:t>*** The service must comply with all legal requirements at the time of contracting, and throughout the term of the contract.</w:t>
      </w:r>
    </w:p>
    <w:p w14:paraId="3452FE34" w14:textId="77777777" w:rsidR="00A51BDD" w:rsidRPr="00CE217C" w:rsidRDefault="00A51BDD" w:rsidP="004153C0">
      <w:pPr>
        <w:spacing w:line="276" w:lineRule="auto"/>
        <w:rPr>
          <w:rFonts w:ascii="Arial" w:hAnsi="Arial" w:cs="Arial"/>
          <w:color w:val="000000"/>
          <w:sz w:val="22"/>
          <w:szCs w:val="22"/>
          <w:lang w:val="en-US"/>
        </w:rPr>
      </w:pPr>
    </w:p>
    <w:p w14:paraId="6B517AAF" w14:textId="7D54B58A" w:rsidR="003000D2" w:rsidRDefault="003000D2" w:rsidP="00A51BDD">
      <w:pPr>
        <w:spacing w:line="276" w:lineRule="auto"/>
        <w:outlineLvl w:val="0"/>
        <w:rPr>
          <w:rFonts w:ascii="Arial" w:hAnsi="Arial" w:cs="Arial"/>
          <w:sz w:val="22"/>
          <w:szCs w:val="22"/>
          <w:lang w:val="en-US"/>
        </w:rPr>
      </w:pPr>
    </w:p>
    <w:p w14:paraId="35C5624C" w14:textId="77777777" w:rsidR="007B701C" w:rsidRPr="00A51BDD" w:rsidRDefault="007B701C" w:rsidP="00A51BDD">
      <w:pPr>
        <w:spacing w:line="276" w:lineRule="auto"/>
        <w:outlineLvl w:val="0"/>
        <w:rPr>
          <w:rFonts w:ascii="Arial" w:hAnsi="Arial" w:cs="Arial"/>
          <w:sz w:val="22"/>
          <w:szCs w:val="22"/>
          <w:lang w:val="en-US"/>
        </w:rPr>
      </w:pPr>
    </w:p>
    <w:p w14:paraId="2FDC7A9F" w14:textId="4FFC0EAA" w:rsidR="00450CD1" w:rsidRPr="00A51BDD" w:rsidRDefault="00E331AB" w:rsidP="00A51BDD">
      <w:pPr>
        <w:spacing w:line="276" w:lineRule="auto"/>
        <w:outlineLvl w:val="0"/>
        <w:rPr>
          <w:rFonts w:ascii="Arial" w:hAnsi="Arial" w:cs="Arial"/>
          <w:b/>
          <w:sz w:val="22"/>
          <w:szCs w:val="22"/>
          <w:u w:val="single"/>
          <w:lang w:val="en-US"/>
        </w:rPr>
      </w:pPr>
      <w:r w:rsidRPr="00A51BDD">
        <w:rPr>
          <w:rFonts w:ascii="Arial" w:hAnsi="Arial" w:cs="Arial"/>
          <w:b/>
          <w:sz w:val="22"/>
          <w:szCs w:val="22"/>
          <w:u w:val="single"/>
          <w:lang w:val="en-US"/>
        </w:rPr>
        <w:t>Clause</w:t>
      </w:r>
      <w:r w:rsidR="00523609" w:rsidRPr="00A51BDD">
        <w:rPr>
          <w:rFonts w:ascii="Arial" w:hAnsi="Arial" w:cs="Arial"/>
          <w:b/>
          <w:sz w:val="22"/>
          <w:szCs w:val="22"/>
          <w:u w:val="single"/>
          <w:lang w:val="en-US"/>
        </w:rPr>
        <w:t xml:space="preserve"> 3. </w:t>
      </w:r>
      <w:r w:rsidR="00C54678" w:rsidRPr="00A51BDD">
        <w:rPr>
          <w:rFonts w:ascii="Arial" w:hAnsi="Arial" w:cs="Arial"/>
          <w:b/>
          <w:sz w:val="22"/>
          <w:szCs w:val="22"/>
          <w:u w:val="single"/>
          <w:lang w:val="en-US"/>
        </w:rPr>
        <w:t>Tender duration</w:t>
      </w:r>
      <w:r w:rsidR="00450CD1" w:rsidRPr="00A51BDD">
        <w:rPr>
          <w:rFonts w:ascii="Arial" w:hAnsi="Arial" w:cs="Arial"/>
          <w:b/>
          <w:sz w:val="22"/>
          <w:szCs w:val="22"/>
          <w:u w:val="single"/>
          <w:lang w:val="en-US"/>
        </w:rPr>
        <w:t>.</w:t>
      </w:r>
    </w:p>
    <w:p w14:paraId="099DDC02" w14:textId="77777777" w:rsidR="00E331AB" w:rsidRPr="00A51BDD" w:rsidRDefault="00E331AB" w:rsidP="00A51BDD">
      <w:pPr>
        <w:spacing w:line="276" w:lineRule="auto"/>
        <w:outlineLvl w:val="0"/>
        <w:rPr>
          <w:rFonts w:ascii="Arial" w:hAnsi="Arial" w:cs="Arial"/>
          <w:b/>
          <w:sz w:val="22"/>
          <w:szCs w:val="22"/>
          <w:lang w:val="en-US"/>
        </w:rPr>
      </w:pPr>
    </w:p>
    <w:p w14:paraId="4541492E" w14:textId="34B4F69F" w:rsidR="00C54678" w:rsidRPr="00A51BDD" w:rsidRDefault="00C54678" w:rsidP="00A51BDD">
      <w:pPr>
        <w:spacing w:line="276" w:lineRule="auto"/>
        <w:outlineLvl w:val="0"/>
        <w:rPr>
          <w:rFonts w:ascii="Arial" w:hAnsi="Arial" w:cs="Arial"/>
          <w:sz w:val="22"/>
          <w:szCs w:val="22"/>
          <w:lang w:val="en-US"/>
        </w:rPr>
      </w:pPr>
      <w:r w:rsidRPr="00A51BDD">
        <w:rPr>
          <w:rFonts w:ascii="Arial" w:hAnsi="Arial" w:cs="Arial"/>
          <w:sz w:val="22"/>
          <w:szCs w:val="22"/>
          <w:lang w:val="en"/>
        </w:rPr>
        <w:t xml:space="preserve">The service provision of this tender will have an initial duration of </w:t>
      </w:r>
      <w:r w:rsidRPr="00A51BDD">
        <w:rPr>
          <w:rFonts w:ascii="Arial" w:hAnsi="Arial" w:cs="Arial"/>
          <w:b/>
          <w:sz w:val="22"/>
          <w:szCs w:val="22"/>
          <w:lang w:val="en"/>
        </w:rPr>
        <w:t>one (1) year, extendable for one (1) additional year</w:t>
      </w:r>
      <w:r w:rsidRPr="00A51BDD">
        <w:rPr>
          <w:rFonts w:ascii="Arial" w:hAnsi="Arial" w:cs="Arial"/>
          <w:sz w:val="22"/>
          <w:szCs w:val="22"/>
          <w:lang w:val="en"/>
        </w:rPr>
        <w:t xml:space="preserve">. </w:t>
      </w:r>
      <w:r w:rsidR="003F4A16" w:rsidRPr="00A51BDD">
        <w:rPr>
          <w:rFonts w:ascii="Arial" w:hAnsi="Arial" w:cs="Arial"/>
          <w:sz w:val="22"/>
          <w:szCs w:val="22"/>
          <w:lang w:val="en"/>
        </w:rPr>
        <w:t>If an extension of the contract is agreed</w:t>
      </w:r>
      <w:r w:rsidR="003F4A16" w:rsidRPr="00A51BDD">
        <w:rPr>
          <w:rFonts w:ascii="Arial" w:hAnsi="Arial" w:cs="Arial"/>
          <w:sz w:val="22"/>
          <w:szCs w:val="22"/>
          <w:lang w:val="en-US"/>
        </w:rPr>
        <w:t xml:space="preserve"> </w:t>
      </w:r>
      <w:r w:rsidRPr="00A51BDD">
        <w:rPr>
          <w:rFonts w:ascii="Arial" w:hAnsi="Arial" w:cs="Arial"/>
          <w:sz w:val="22"/>
          <w:szCs w:val="22"/>
          <w:lang w:val="en"/>
        </w:rPr>
        <w:t>by the contracting entity, it will be mandatory for the con</w:t>
      </w:r>
      <w:r w:rsidR="00D61204" w:rsidRPr="00A51BDD">
        <w:rPr>
          <w:rFonts w:ascii="Arial" w:hAnsi="Arial" w:cs="Arial"/>
          <w:sz w:val="22"/>
          <w:szCs w:val="22"/>
          <w:lang w:val="en"/>
        </w:rPr>
        <w:t xml:space="preserve">tractor, in accordance with </w:t>
      </w:r>
      <w:r w:rsidRPr="00A51BDD">
        <w:rPr>
          <w:rFonts w:ascii="Arial" w:hAnsi="Arial" w:cs="Arial"/>
          <w:sz w:val="22"/>
          <w:szCs w:val="22"/>
          <w:lang w:val="en"/>
        </w:rPr>
        <w:t>article 29 of the LCSP.</w:t>
      </w:r>
    </w:p>
    <w:p w14:paraId="04FD83D7" w14:textId="77777777" w:rsidR="003000D2" w:rsidRPr="00A51BDD" w:rsidRDefault="003000D2" w:rsidP="00A51BDD">
      <w:pPr>
        <w:spacing w:line="276" w:lineRule="auto"/>
        <w:outlineLvl w:val="0"/>
        <w:rPr>
          <w:rFonts w:ascii="Arial" w:hAnsi="Arial" w:cs="Arial"/>
          <w:sz w:val="22"/>
          <w:szCs w:val="22"/>
          <w:lang w:val="en-US"/>
        </w:rPr>
      </w:pPr>
    </w:p>
    <w:p w14:paraId="19E91E77" w14:textId="1AA3E0BF" w:rsidR="003000D2" w:rsidRPr="00A51BDD" w:rsidRDefault="003F4A16" w:rsidP="00A51BDD">
      <w:pPr>
        <w:spacing w:line="276" w:lineRule="auto"/>
        <w:outlineLvl w:val="0"/>
        <w:rPr>
          <w:rFonts w:ascii="Arial" w:hAnsi="Arial" w:cs="Arial"/>
          <w:color w:val="FF0000"/>
          <w:sz w:val="22"/>
          <w:szCs w:val="22"/>
          <w:lang w:val="en-US"/>
        </w:rPr>
      </w:pPr>
      <w:r w:rsidRPr="00A51BDD">
        <w:rPr>
          <w:rFonts w:ascii="Arial" w:hAnsi="Arial" w:cs="Arial"/>
          <w:sz w:val="22"/>
          <w:szCs w:val="22"/>
          <w:lang w:val="en-US"/>
        </w:rPr>
        <w:t xml:space="preserve">Service will </w:t>
      </w:r>
      <w:r w:rsidRPr="006F4485">
        <w:rPr>
          <w:rFonts w:ascii="Arial" w:hAnsi="Arial" w:cs="Arial"/>
          <w:sz w:val="22"/>
          <w:szCs w:val="22"/>
          <w:lang w:val="en"/>
        </w:rPr>
        <w:t xml:space="preserve">start on </w:t>
      </w:r>
      <w:r w:rsidR="006F4485" w:rsidRPr="006F4485">
        <w:rPr>
          <w:rFonts w:ascii="Arial" w:hAnsi="Arial" w:cs="Arial"/>
          <w:sz w:val="22"/>
          <w:szCs w:val="22"/>
          <w:lang w:val="en"/>
        </w:rPr>
        <w:t>0</w:t>
      </w:r>
      <w:r w:rsidR="008600B9" w:rsidRPr="006F4485">
        <w:rPr>
          <w:rFonts w:ascii="Arial" w:hAnsi="Arial" w:cs="Arial"/>
          <w:sz w:val="22"/>
          <w:szCs w:val="22"/>
          <w:lang w:val="en"/>
        </w:rPr>
        <w:t>6/11</w:t>
      </w:r>
      <w:r w:rsidR="00B8598D" w:rsidRPr="006F4485">
        <w:rPr>
          <w:rFonts w:ascii="Arial" w:hAnsi="Arial" w:cs="Arial"/>
          <w:sz w:val="22"/>
          <w:szCs w:val="22"/>
          <w:lang w:val="en"/>
        </w:rPr>
        <w:t>/2021</w:t>
      </w:r>
      <w:r w:rsidR="00A51BDD" w:rsidRPr="006F4485">
        <w:rPr>
          <w:rFonts w:ascii="Arial" w:hAnsi="Arial" w:cs="Arial"/>
          <w:sz w:val="22"/>
          <w:szCs w:val="22"/>
          <w:lang w:val="en"/>
        </w:rPr>
        <w:t>.</w:t>
      </w:r>
    </w:p>
    <w:p w14:paraId="11E99E7D" w14:textId="77777777" w:rsidR="003F4A16" w:rsidRPr="00A51BDD" w:rsidRDefault="003F4A16" w:rsidP="00A51BDD">
      <w:pPr>
        <w:spacing w:line="276" w:lineRule="auto"/>
        <w:outlineLvl w:val="0"/>
        <w:rPr>
          <w:rFonts w:ascii="Arial" w:hAnsi="Arial" w:cs="Arial"/>
          <w:sz w:val="22"/>
          <w:szCs w:val="22"/>
          <w:u w:val="single"/>
          <w:lang w:val="en-US"/>
        </w:rPr>
      </w:pPr>
    </w:p>
    <w:p w14:paraId="1D661378" w14:textId="32A40EDB" w:rsidR="00D61204" w:rsidRDefault="00D61204" w:rsidP="00A51BDD">
      <w:pPr>
        <w:spacing w:line="276" w:lineRule="auto"/>
        <w:outlineLvl w:val="0"/>
        <w:rPr>
          <w:rFonts w:ascii="Arial" w:hAnsi="Arial" w:cs="Arial"/>
          <w:sz w:val="22"/>
          <w:szCs w:val="22"/>
          <w:lang w:val="en-US"/>
        </w:rPr>
      </w:pPr>
    </w:p>
    <w:p w14:paraId="5ADAC2D2" w14:textId="77777777" w:rsidR="006F4485" w:rsidRPr="00A51BDD" w:rsidRDefault="006F4485" w:rsidP="00A51BDD">
      <w:pPr>
        <w:spacing w:line="276" w:lineRule="auto"/>
        <w:outlineLvl w:val="0"/>
        <w:rPr>
          <w:rFonts w:ascii="Arial" w:hAnsi="Arial" w:cs="Arial"/>
          <w:sz w:val="22"/>
          <w:szCs w:val="22"/>
          <w:lang w:val="en-US"/>
        </w:rPr>
      </w:pPr>
    </w:p>
    <w:p w14:paraId="45B0638C" w14:textId="06F1D9ED" w:rsidR="00833554" w:rsidRPr="00A51BDD" w:rsidRDefault="00F351CD" w:rsidP="00A51BDD">
      <w:pPr>
        <w:spacing w:line="276" w:lineRule="auto"/>
        <w:outlineLvl w:val="0"/>
        <w:rPr>
          <w:rFonts w:ascii="Arial" w:hAnsi="Arial" w:cs="Arial"/>
          <w:b/>
          <w:sz w:val="22"/>
          <w:szCs w:val="22"/>
          <w:u w:val="single"/>
          <w:lang w:val="en-US"/>
        </w:rPr>
      </w:pPr>
      <w:r w:rsidRPr="00A51BDD">
        <w:rPr>
          <w:rFonts w:ascii="Arial" w:hAnsi="Arial" w:cs="Arial"/>
          <w:b/>
          <w:sz w:val="22"/>
          <w:szCs w:val="22"/>
          <w:u w:val="single"/>
          <w:lang w:val="en-US"/>
        </w:rPr>
        <w:t>Clause</w:t>
      </w:r>
      <w:r w:rsidR="00CC7BB4" w:rsidRPr="00A51BDD">
        <w:rPr>
          <w:rFonts w:ascii="Arial" w:hAnsi="Arial" w:cs="Arial"/>
          <w:b/>
          <w:sz w:val="22"/>
          <w:szCs w:val="22"/>
          <w:u w:val="single"/>
          <w:lang w:val="en-US"/>
        </w:rPr>
        <w:t xml:space="preserve"> 4. </w:t>
      </w:r>
      <w:r w:rsidR="00833554" w:rsidRPr="00A51BDD">
        <w:rPr>
          <w:rFonts w:ascii="Arial" w:hAnsi="Arial" w:cs="Arial"/>
          <w:b/>
          <w:sz w:val="22"/>
          <w:szCs w:val="22"/>
          <w:u w:val="single"/>
          <w:lang w:val="en"/>
        </w:rPr>
        <w:t>Technical characteristics of the service</w:t>
      </w:r>
      <w:r w:rsidR="00A51BDD">
        <w:rPr>
          <w:rFonts w:ascii="Arial" w:hAnsi="Arial" w:cs="Arial"/>
          <w:b/>
          <w:sz w:val="22"/>
          <w:szCs w:val="22"/>
          <w:u w:val="single"/>
          <w:lang w:val="en"/>
        </w:rPr>
        <w:t>.</w:t>
      </w:r>
    </w:p>
    <w:p w14:paraId="53501F68" w14:textId="7B27ECB2" w:rsidR="00CC7BB4" w:rsidRPr="00A51BDD" w:rsidRDefault="00CC7BB4" w:rsidP="00A51BDD">
      <w:pPr>
        <w:spacing w:line="276" w:lineRule="auto"/>
        <w:outlineLvl w:val="0"/>
        <w:rPr>
          <w:rFonts w:ascii="Arial" w:hAnsi="Arial" w:cs="Arial"/>
          <w:b/>
          <w:sz w:val="22"/>
          <w:szCs w:val="22"/>
          <w:lang w:val="en-US"/>
        </w:rPr>
      </w:pPr>
    </w:p>
    <w:p w14:paraId="537C0F1A" w14:textId="5FDDEC58" w:rsidR="00B34D5E" w:rsidRPr="00A51BDD" w:rsidRDefault="00B34D5E" w:rsidP="00A51BDD">
      <w:pPr>
        <w:spacing w:line="276" w:lineRule="auto"/>
        <w:outlineLvl w:val="0"/>
        <w:rPr>
          <w:rFonts w:ascii="Arial" w:hAnsi="Arial" w:cs="Arial"/>
          <w:sz w:val="22"/>
          <w:szCs w:val="22"/>
          <w:lang w:val="en-US"/>
        </w:rPr>
      </w:pPr>
      <w:r w:rsidRPr="00A51BDD">
        <w:rPr>
          <w:rFonts w:ascii="Arial" w:hAnsi="Arial" w:cs="Arial"/>
          <w:sz w:val="22"/>
          <w:szCs w:val="22"/>
          <w:lang w:val="en-US"/>
        </w:rPr>
        <w:t xml:space="preserve">The Lab Animal Services of </w:t>
      </w:r>
      <w:proofErr w:type="spellStart"/>
      <w:r w:rsidRPr="00A51BDD">
        <w:rPr>
          <w:rFonts w:ascii="Arial" w:hAnsi="Arial" w:cs="Arial"/>
          <w:sz w:val="22"/>
          <w:szCs w:val="22"/>
          <w:lang w:val="en-US"/>
        </w:rPr>
        <w:t>Vall</w:t>
      </w:r>
      <w:proofErr w:type="spellEnd"/>
      <w:r w:rsidRPr="00A51BDD">
        <w:rPr>
          <w:rFonts w:ascii="Arial" w:hAnsi="Arial" w:cs="Arial"/>
          <w:sz w:val="22"/>
          <w:szCs w:val="22"/>
          <w:lang w:val="en-US"/>
        </w:rPr>
        <w:t xml:space="preserve"> Hebron </w:t>
      </w:r>
      <w:r w:rsidR="000416B4" w:rsidRPr="00A51BDD">
        <w:rPr>
          <w:rFonts w:ascii="Arial" w:hAnsi="Arial" w:cs="Arial"/>
          <w:sz w:val="22"/>
          <w:szCs w:val="22"/>
          <w:lang w:val="en-US"/>
        </w:rPr>
        <w:t xml:space="preserve">Research </w:t>
      </w:r>
      <w:r w:rsidRPr="00A51BDD">
        <w:rPr>
          <w:rFonts w:ascii="Arial" w:hAnsi="Arial" w:cs="Arial"/>
          <w:sz w:val="22"/>
          <w:szCs w:val="22"/>
          <w:lang w:val="en-US"/>
        </w:rPr>
        <w:t xml:space="preserve">Institute (VHIR) </w:t>
      </w:r>
      <w:r w:rsidR="00B8598D" w:rsidRPr="00A51BDD">
        <w:rPr>
          <w:rFonts w:ascii="Arial" w:hAnsi="Arial" w:cs="Arial"/>
          <w:sz w:val="22"/>
          <w:szCs w:val="22"/>
          <w:lang w:val="en"/>
        </w:rPr>
        <w:t>requires the contract</w:t>
      </w:r>
      <w:r w:rsidRPr="00A51BDD">
        <w:rPr>
          <w:rFonts w:ascii="Arial" w:hAnsi="Arial" w:cs="Arial"/>
          <w:sz w:val="22"/>
          <w:szCs w:val="22"/>
          <w:lang w:val="en"/>
        </w:rPr>
        <w:t xml:space="preserve"> of a preventive and corrective maintenance service for </w:t>
      </w:r>
      <w:r w:rsidRPr="00A51BDD">
        <w:rPr>
          <w:rFonts w:ascii="Arial" w:hAnsi="Arial" w:cs="Arial"/>
          <w:sz w:val="22"/>
          <w:szCs w:val="22"/>
          <w:lang w:val="en-US"/>
        </w:rPr>
        <w:t>an in vivo ultrasound imaging system.</w:t>
      </w:r>
      <w:r w:rsidRPr="00A51BDD">
        <w:rPr>
          <w:rFonts w:ascii="Arial" w:hAnsi="Arial" w:cs="Arial"/>
          <w:sz w:val="22"/>
          <w:szCs w:val="22"/>
          <w:lang w:val="en"/>
        </w:rPr>
        <w:t xml:space="preserve"> </w:t>
      </w:r>
    </w:p>
    <w:p w14:paraId="7CC344F5" w14:textId="77777777" w:rsidR="00B34D5E" w:rsidRPr="00A51BDD" w:rsidRDefault="00B34D5E" w:rsidP="00A51BDD">
      <w:pPr>
        <w:spacing w:line="276" w:lineRule="auto"/>
        <w:outlineLvl w:val="0"/>
        <w:rPr>
          <w:rFonts w:ascii="Arial" w:hAnsi="Arial" w:cs="Arial"/>
          <w:sz w:val="22"/>
          <w:szCs w:val="22"/>
          <w:lang w:val="en-US"/>
        </w:rPr>
      </w:pPr>
    </w:p>
    <w:p w14:paraId="3C700BC2" w14:textId="1C093457" w:rsidR="00B34D5E" w:rsidRPr="00A51BDD" w:rsidRDefault="00B34D5E" w:rsidP="00A51BDD">
      <w:pPr>
        <w:spacing w:line="276" w:lineRule="auto"/>
        <w:rPr>
          <w:rFonts w:ascii="Arial" w:hAnsi="Arial" w:cs="Arial"/>
          <w:sz w:val="22"/>
          <w:szCs w:val="22"/>
          <w:lang w:val="en-US"/>
        </w:rPr>
      </w:pPr>
      <w:r w:rsidRPr="00A51BDD">
        <w:rPr>
          <w:rFonts w:ascii="Arial" w:hAnsi="Arial" w:cs="Arial"/>
          <w:sz w:val="22"/>
          <w:szCs w:val="22"/>
          <w:lang w:val="en"/>
        </w:rPr>
        <w:t xml:space="preserve">Specifically, this is Prospect Preclinical High Frequency Ultrasound System, </w:t>
      </w:r>
      <w:proofErr w:type="spellStart"/>
      <w:r w:rsidRPr="00A51BDD">
        <w:rPr>
          <w:rFonts w:ascii="Arial" w:hAnsi="Arial" w:cs="Arial"/>
          <w:sz w:val="22"/>
          <w:szCs w:val="22"/>
          <w:lang w:val="en"/>
        </w:rPr>
        <w:t>Inviscan</w:t>
      </w:r>
      <w:proofErr w:type="spellEnd"/>
      <w:r w:rsidRPr="00A51BDD">
        <w:rPr>
          <w:rFonts w:ascii="Arial" w:hAnsi="Arial" w:cs="Arial"/>
          <w:sz w:val="22"/>
          <w:szCs w:val="22"/>
          <w:lang w:val="en"/>
        </w:rPr>
        <w:t>.</w:t>
      </w:r>
      <w:r w:rsidR="00EE7367" w:rsidRPr="00A51BDD">
        <w:rPr>
          <w:rFonts w:ascii="Arial" w:hAnsi="Arial" w:cs="Arial"/>
          <w:sz w:val="22"/>
          <w:szCs w:val="22"/>
          <w:lang w:val="en"/>
        </w:rPr>
        <w:t xml:space="preserve"> Prospect T1, a high-frequency ultrasound imaging system (HFUS) developed by S-Sharp Corporation.</w:t>
      </w:r>
    </w:p>
    <w:p w14:paraId="55230EF9" w14:textId="77777777" w:rsidR="00892F12" w:rsidRPr="00A51BDD" w:rsidRDefault="00892F12" w:rsidP="00A51BDD">
      <w:pPr>
        <w:pStyle w:val="Prrafodelista"/>
        <w:spacing w:line="276" w:lineRule="auto"/>
        <w:ind w:left="0"/>
        <w:rPr>
          <w:rFonts w:ascii="Arial" w:hAnsi="Arial" w:cs="Arial"/>
          <w:sz w:val="22"/>
          <w:szCs w:val="22"/>
          <w:lang w:val="en-US"/>
        </w:rPr>
      </w:pPr>
    </w:p>
    <w:p w14:paraId="52DC50F5" w14:textId="48B4A8FB" w:rsidR="008C3DD2" w:rsidRDefault="00F879E0" w:rsidP="00A51BDD">
      <w:pPr>
        <w:spacing w:line="276" w:lineRule="auto"/>
        <w:outlineLvl w:val="0"/>
        <w:rPr>
          <w:rFonts w:ascii="Arial" w:hAnsi="Arial" w:cs="Arial"/>
          <w:b/>
          <w:i/>
          <w:sz w:val="22"/>
          <w:szCs w:val="22"/>
          <w:lang w:val="en-US"/>
        </w:rPr>
      </w:pPr>
      <w:r w:rsidRPr="00A51BDD">
        <w:rPr>
          <w:rFonts w:ascii="Arial" w:hAnsi="Arial" w:cs="Arial"/>
          <w:b/>
          <w:i/>
          <w:sz w:val="22"/>
          <w:szCs w:val="22"/>
          <w:lang w:val="en-US"/>
        </w:rPr>
        <w:t>Technical specifications</w:t>
      </w:r>
      <w:r w:rsidR="008600B9" w:rsidRPr="00A51BDD">
        <w:rPr>
          <w:rFonts w:ascii="Arial" w:hAnsi="Arial" w:cs="Arial"/>
          <w:b/>
          <w:i/>
          <w:sz w:val="22"/>
          <w:szCs w:val="22"/>
          <w:lang w:val="en-US"/>
        </w:rPr>
        <w:t xml:space="preserve"> of the US</w:t>
      </w:r>
    </w:p>
    <w:p w14:paraId="55C38132" w14:textId="77777777" w:rsidR="00A51BDD" w:rsidRPr="00A51BDD" w:rsidRDefault="00A51BDD" w:rsidP="00A51BDD">
      <w:pPr>
        <w:spacing w:line="276" w:lineRule="auto"/>
        <w:outlineLvl w:val="0"/>
        <w:rPr>
          <w:rFonts w:ascii="Arial" w:hAnsi="Arial" w:cs="Arial"/>
          <w:b/>
          <w:i/>
          <w:sz w:val="22"/>
          <w:szCs w:val="22"/>
          <w:lang w:val="en-US"/>
        </w:rPr>
      </w:pPr>
    </w:p>
    <w:p w14:paraId="3DB48F8D" w14:textId="7270F3F3" w:rsidR="00F879E0" w:rsidRPr="00A51BDD" w:rsidRDefault="00F879E0" w:rsidP="00A51BDD">
      <w:pPr>
        <w:spacing w:line="276" w:lineRule="auto"/>
        <w:outlineLvl w:val="0"/>
        <w:rPr>
          <w:rFonts w:ascii="Arial" w:hAnsi="Arial" w:cs="Arial"/>
          <w:sz w:val="22"/>
          <w:szCs w:val="22"/>
          <w:lang w:val="en-US"/>
        </w:rPr>
      </w:pPr>
      <w:r w:rsidRPr="00A51BDD">
        <w:rPr>
          <w:rFonts w:ascii="Arial" w:hAnsi="Arial" w:cs="Arial"/>
          <w:sz w:val="22"/>
          <w:szCs w:val="22"/>
          <w:lang w:val="en-US"/>
        </w:rPr>
        <w:t>Required system is a preclinical ultrasonography device that includes the following components:</w:t>
      </w:r>
    </w:p>
    <w:p w14:paraId="4A76FF74" w14:textId="77777777" w:rsidR="00F879E0" w:rsidRPr="00A51BDD" w:rsidRDefault="00F879E0" w:rsidP="00A51BDD">
      <w:pPr>
        <w:spacing w:line="276" w:lineRule="auto"/>
        <w:outlineLvl w:val="0"/>
        <w:rPr>
          <w:rFonts w:ascii="Arial" w:hAnsi="Arial" w:cs="Arial"/>
          <w:sz w:val="22"/>
          <w:szCs w:val="22"/>
          <w:lang w:val="en-US"/>
        </w:rPr>
      </w:pPr>
    </w:p>
    <w:p w14:paraId="52F3EA50" w14:textId="3EBADBE3" w:rsidR="00F879E0" w:rsidRPr="00A51BDD" w:rsidRDefault="00F879E0" w:rsidP="00A51BDD">
      <w:pPr>
        <w:pStyle w:val="Prrafodelista"/>
        <w:numPr>
          <w:ilvl w:val="0"/>
          <w:numId w:val="18"/>
        </w:numPr>
        <w:spacing w:line="276" w:lineRule="auto"/>
        <w:outlineLvl w:val="0"/>
        <w:rPr>
          <w:rFonts w:ascii="Arial" w:hAnsi="Arial" w:cs="Arial"/>
          <w:sz w:val="22"/>
          <w:szCs w:val="22"/>
          <w:lang w:val="en-US"/>
        </w:rPr>
      </w:pPr>
      <w:r w:rsidRPr="00A51BDD">
        <w:rPr>
          <w:rFonts w:ascii="Arial" w:hAnsi="Arial" w:cs="Arial"/>
          <w:sz w:val="22"/>
          <w:szCs w:val="22"/>
          <w:lang w:val="en-US"/>
        </w:rPr>
        <w:t>Echography controlled system integrated in a 15-inches tablet with specific software.</w:t>
      </w:r>
    </w:p>
    <w:p w14:paraId="5232D949" w14:textId="77777777" w:rsidR="00F879E0" w:rsidRPr="00A51BDD" w:rsidRDefault="00F879E0" w:rsidP="00A51BDD">
      <w:pPr>
        <w:pStyle w:val="Prrafodelista"/>
        <w:spacing w:line="276" w:lineRule="auto"/>
        <w:ind w:left="1065"/>
        <w:outlineLvl w:val="0"/>
        <w:rPr>
          <w:rFonts w:ascii="Arial" w:hAnsi="Arial" w:cs="Arial"/>
          <w:sz w:val="22"/>
          <w:szCs w:val="22"/>
          <w:lang w:val="en-US"/>
        </w:rPr>
      </w:pPr>
    </w:p>
    <w:p w14:paraId="27FAF1D3" w14:textId="0A0AB46A" w:rsidR="00F879E0" w:rsidRPr="00A51BDD" w:rsidRDefault="00F879E0" w:rsidP="00A51BDD">
      <w:pPr>
        <w:pStyle w:val="Prrafodelista"/>
        <w:numPr>
          <w:ilvl w:val="0"/>
          <w:numId w:val="18"/>
        </w:numPr>
        <w:spacing w:line="276" w:lineRule="auto"/>
        <w:outlineLvl w:val="0"/>
        <w:rPr>
          <w:rFonts w:ascii="Arial" w:hAnsi="Arial" w:cs="Arial"/>
          <w:sz w:val="22"/>
          <w:szCs w:val="22"/>
          <w:lang w:val="en-US"/>
        </w:rPr>
      </w:pPr>
      <w:r w:rsidRPr="00A51BDD">
        <w:rPr>
          <w:rFonts w:ascii="Arial" w:hAnsi="Arial" w:cs="Arial"/>
          <w:sz w:val="22"/>
          <w:szCs w:val="22"/>
          <w:lang w:val="en-US"/>
        </w:rPr>
        <w:t xml:space="preserve">40 </w:t>
      </w:r>
      <w:proofErr w:type="spellStart"/>
      <w:r w:rsidRPr="00A51BDD">
        <w:rPr>
          <w:rFonts w:ascii="Arial" w:hAnsi="Arial" w:cs="Arial"/>
          <w:sz w:val="22"/>
          <w:szCs w:val="22"/>
          <w:lang w:val="en-US"/>
        </w:rPr>
        <w:t>Mhz</w:t>
      </w:r>
      <w:proofErr w:type="spellEnd"/>
      <w:r w:rsidRPr="00A51BDD">
        <w:rPr>
          <w:rFonts w:ascii="Arial" w:hAnsi="Arial" w:cs="Arial"/>
          <w:sz w:val="22"/>
          <w:szCs w:val="22"/>
          <w:lang w:val="en-US"/>
        </w:rPr>
        <w:t xml:space="preserve"> specific ultrasound probe.</w:t>
      </w:r>
    </w:p>
    <w:p w14:paraId="03C6AA27" w14:textId="77777777" w:rsidR="00F879E0" w:rsidRPr="00A51BDD" w:rsidRDefault="00F879E0" w:rsidP="00A51BDD">
      <w:pPr>
        <w:spacing w:line="276" w:lineRule="auto"/>
        <w:outlineLvl w:val="0"/>
        <w:rPr>
          <w:rFonts w:ascii="Arial" w:hAnsi="Arial" w:cs="Arial"/>
          <w:sz w:val="22"/>
          <w:szCs w:val="22"/>
          <w:lang w:val="en-US"/>
        </w:rPr>
      </w:pPr>
    </w:p>
    <w:p w14:paraId="21927121" w14:textId="66F6412F" w:rsidR="00F879E0" w:rsidRPr="00A51BDD" w:rsidRDefault="00F879E0" w:rsidP="00A51BDD">
      <w:pPr>
        <w:pStyle w:val="Prrafodelista"/>
        <w:numPr>
          <w:ilvl w:val="0"/>
          <w:numId w:val="18"/>
        </w:numPr>
        <w:spacing w:line="276" w:lineRule="auto"/>
        <w:outlineLvl w:val="0"/>
        <w:rPr>
          <w:rFonts w:ascii="Arial" w:hAnsi="Arial" w:cs="Arial"/>
          <w:sz w:val="22"/>
          <w:szCs w:val="22"/>
          <w:lang w:val="en-US"/>
        </w:rPr>
      </w:pPr>
      <w:r w:rsidRPr="00A51BDD">
        <w:rPr>
          <w:rFonts w:ascii="Arial" w:hAnsi="Arial" w:cs="Arial"/>
          <w:sz w:val="22"/>
          <w:szCs w:val="22"/>
          <w:lang w:val="en-US"/>
        </w:rPr>
        <w:t xml:space="preserve">Scanning platform </w:t>
      </w:r>
      <w:r w:rsidR="005166D5" w:rsidRPr="00A51BDD">
        <w:rPr>
          <w:rFonts w:ascii="Arial" w:hAnsi="Arial" w:cs="Arial"/>
          <w:sz w:val="22"/>
          <w:szCs w:val="22"/>
          <w:lang w:val="en-US"/>
        </w:rPr>
        <w:t>for mice</w:t>
      </w:r>
      <w:r w:rsidRPr="00A51BDD">
        <w:rPr>
          <w:rFonts w:ascii="Arial" w:hAnsi="Arial" w:cs="Arial"/>
          <w:sz w:val="22"/>
          <w:szCs w:val="22"/>
          <w:lang w:val="en-US"/>
        </w:rPr>
        <w:t xml:space="preserve"> with </w:t>
      </w:r>
      <w:proofErr w:type="spellStart"/>
      <w:r w:rsidRPr="00A51BDD">
        <w:rPr>
          <w:rFonts w:ascii="Arial" w:hAnsi="Arial" w:cs="Arial"/>
          <w:sz w:val="22"/>
          <w:szCs w:val="22"/>
          <w:lang w:val="en-US"/>
        </w:rPr>
        <w:t>multiparameter</w:t>
      </w:r>
      <w:proofErr w:type="spellEnd"/>
      <w:r w:rsidRPr="00A51BDD">
        <w:rPr>
          <w:rFonts w:ascii="Arial" w:hAnsi="Arial" w:cs="Arial"/>
          <w:sz w:val="22"/>
          <w:szCs w:val="22"/>
          <w:lang w:val="en-US"/>
        </w:rPr>
        <w:t xml:space="preserve"> monitoring (including heart rate, respiratory rate and temperature). Warming system.</w:t>
      </w:r>
    </w:p>
    <w:p w14:paraId="25AAF6B2" w14:textId="77777777" w:rsidR="007C3A44" w:rsidRPr="00A51BDD" w:rsidRDefault="007C3A44" w:rsidP="00A51BDD">
      <w:pPr>
        <w:spacing w:line="276" w:lineRule="auto"/>
        <w:ind w:left="426" w:right="-1" w:hanging="142"/>
        <w:rPr>
          <w:rFonts w:ascii="Arial" w:eastAsia="Cambria" w:hAnsi="Arial" w:cs="Arial"/>
          <w:sz w:val="22"/>
          <w:szCs w:val="22"/>
          <w:lang w:val="en-US" w:eastAsia="en-US"/>
        </w:rPr>
      </w:pPr>
    </w:p>
    <w:p w14:paraId="01739710" w14:textId="29F47A60" w:rsidR="00F879E0" w:rsidRPr="00A51BDD" w:rsidRDefault="00DC7442" w:rsidP="00A51BDD">
      <w:pPr>
        <w:spacing w:line="276" w:lineRule="auto"/>
        <w:ind w:left="426" w:right="-1" w:hanging="142"/>
        <w:rPr>
          <w:rFonts w:ascii="Arial" w:eastAsia="Cambria" w:hAnsi="Arial" w:cs="Arial"/>
          <w:sz w:val="22"/>
          <w:szCs w:val="22"/>
          <w:lang w:val="en-US" w:eastAsia="en-US"/>
        </w:rPr>
      </w:pPr>
      <w:r w:rsidRPr="00A51BDD">
        <w:rPr>
          <w:rFonts w:ascii="Arial" w:eastAsia="Cambria" w:hAnsi="Arial" w:cs="Arial"/>
          <w:sz w:val="22"/>
          <w:szCs w:val="22"/>
          <w:lang w:val="en-US" w:eastAsia="en-US"/>
        </w:rPr>
        <w:t>Supplementary accessories</w:t>
      </w:r>
    </w:p>
    <w:p w14:paraId="23C82499" w14:textId="77777777" w:rsidR="005166D5" w:rsidRPr="00A51BDD" w:rsidRDefault="005166D5" w:rsidP="00A51BDD">
      <w:pPr>
        <w:spacing w:line="276" w:lineRule="auto"/>
        <w:ind w:left="426" w:right="-1" w:hanging="142"/>
        <w:rPr>
          <w:rFonts w:ascii="Arial" w:eastAsia="Cambria" w:hAnsi="Arial" w:cs="Arial"/>
          <w:sz w:val="22"/>
          <w:szCs w:val="22"/>
          <w:lang w:val="en-US" w:eastAsia="en-US"/>
        </w:rPr>
      </w:pPr>
    </w:p>
    <w:p w14:paraId="102F8F7A" w14:textId="1E3CF678"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Scanning platform for rats. Similar characteristics as the mice platform.</w:t>
      </w:r>
    </w:p>
    <w:p w14:paraId="5030D49A" w14:textId="77777777" w:rsidR="005166D5" w:rsidRPr="00A51BDD" w:rsidRDefault="005166D5" w:rsidP="00A51BDD">
      <w:pPr>
        <w:pStyle w:val="Prrafodelista"/>
        <w:spacing w:line="276" w:lineRule="auto"/>
        <w:ind w:left="1065" w:right="-1"/>
        <w:rPr>
          <w:rFonts w:ascii="Arial" w:eastAsia="Cambria" w:hAnsi="Arial" w:cs="Arial"/>
          <w:sz w:val="22"/>
          <w:szCs w:val="22"/>
          <w:lang w:val="en-US" w:eastAsia="en-US"/>
        </w:rPr>
      </w:pPr>
    </w:p>
    <w:p w14:paraId="38AEA000" w14:textId="2B585328"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 xml:space="preserve">20 </w:t>
      </w:r>
      <w:proofErr w:type="spellStart"/>
      <w:r w:rsidRPr="00A51BDD">
        <w:rPr>
          <w:rFonts w:ascii="Arial" w:eastAsia="Cambria" w:hAnsi="Arial" w:cs="Arial"/>
          <w:sz w:val="22"/>
          <w:szCs w:val="22"/>
          <w:lang w:val="en-US" w:eastAsia="en-US"/>
        </w:rPr>
        <w:t>Mhz</w:t>
      </w:r>
      <w:proofErr w:type="spellEnd"/>
      <w:r w:rsidRPr="00A51BDD">
        <w:rPr>
          <w:rFonts w:ascii="Arial" w:eastAsia="Cambria" w:hAnsi="Arial" w:cs="Arial"/>
          <w:sz w:val="22"/>
          <w:szCs w:val="22"/>
          <w:lang w:val="en-US" w:eastAsia="en-US"/>
        </w:rPr>
        <w:t xml:space="preserve"> specific ultrasound probe.</w:t>
      </w:r>
    </w:p>
    <w:p w14:paraId="65A40834" w14:textId="77777777" w:rsidR="005166D5" w:rsidRPr="00A51BDD" w:rsidRDefault="005166D5" w:rsidP="00A51BDD">
      <w:pPr>
        <w:pStyle w:val="Prrafodelista"/>
        <w:spacing w:line="276" w:lineRule="auto"/>
        <w:rPr>
          <w:rFonts w:ascii="Arial" w:eastAsia="Cambria" w:hAnsi="Arial" w:cs="Arial"/>
          <w:sz w:val="22"/>
          <w:szCs w:val="22"/>
          <w:lang w:val="en-US" w:eastAsia="en-US"/>
        </w:rPr>
      </w:pPr>
    </w:p>
    <w:p w14:paraId="691F5C17" w14:textId="13EAECB7" w:rsidR="005D7560" w:rsidRPr="006F4485"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Micro-injection</w:t>
      </w:r>
      <w:r w:rsidR="005D7560" w:rsidRPr="00A51BDD">
        <w:rPr>
          <w:rFonts w:ascii="Arial" w:eastAsia="Cambria" w:hAnsi="Arial" w:cs="Arial"/>
          <w:sz w:val="22"/>
          <w:szCs w:val="22"/>
          <w:lang w:val="en-US" w:eastAsia="en-US"/>
        </w:rPr>
        <w:t xml:space="preserve"> platform with specific needle.</w:t>
      </w:r>
    </w:p>
    <w:p w14:paraId="6ED76F03" w14:textId="2503D6F7"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s-ES" w:eastAsia="en-US"/>
        </w:rPr>
      </w:pPr>
      <w:r w:rsidRPr="00A51BDD">
        <w:rPr>
          <w:rFonts w:ascii="Arial" w:eastAsia="Cambria" w:hAnsi="Arial" w:cs="Arial"/>
          <w:sz w:val="22"/>
          <w:szCs w:val="22"/>
          <w:lang w:val="es-ES" w:eastAsia="en-US"/>
        </w:rPr>
        <w:lastRenderedPageBreak/>
        <w:t xml:space="preserve">3D </w:t>
      </w:r>
      <w:proofErr w:type="spellStart"/>
      <w:r w:rsidRPr="00A51BDD">
        <w:rPr>
          <w:rFonts w:ascii="Arial" w:eastAsia="Cambria" w:hAnsi="Arial" w:cs="Arial"/>
          <w:sz w:val="22"/>
          <w:szCs w:val="22"/>
          <w:lang w:val="es-ES" w:eastAsia="en-US"/>
        </w:rPr>
        <w:t>study</w:t>
      </w:r>
      <w:proofErr w:type="spellEnd"/>
      <w:r w:rsidRPr="00A51BDD">
        <w:rPr>
          <w:rFonts w:ascii="Arial" w:eastAsia="Cambria" w:hAnsi="Arial" w:cs="Arial"/>
          <w:sz w:val="22"/>
          <w:szCs w:val="22"/>
          <w:lang w:val="es-ES" w:eastAsia="en-US"/>
        </w:rPr>
        <w:t xml:space="preserve"> </w:t>
      </w:r>
      <w:proofErr w:type="spellStart"/>
      <w:r w:rsidRPr="00A51BDD">
        <w:rPr>
          <w:rFonts w:ascii="Arial" w:eastAsia="Cambria" w:hAnsi="Arial" w:cs="Arial"/>
          <w:sz w:val="22"/>
          <w:szCs w:val="22"/>
          <w:lang w:val="es-ES" w:eastAsia="en-US"/>
        </w:rPr>
        <w:t>package</w:t>
      </w:r>
      <w:proofErr w:type="spellEnd"/>
      <w:r w:rsidRPr="00A51BDD">
        <w:rPr>
          <w:rFonts w:ascii="Arial" w:eastAsia="Cambria" w:hAnsi="Arial" w:cs="Arial"/>
          <w:sz w:val="22"/>
          <w:szCs w:val="22"/>
          <w:lang w:val="es-ES" w:eastAsia="en-US"/>
        </w:rPr>
        <w:t>.</w:t>
      </w:r>
    </w:p>
    <w:p w14:paraId="1F5A811F" w14:textId="77777777" w:rsidR="005166D5" w:rsidRPr="00A51BDD" w:rsidRDefault="005166D5" w:rsidP="00A51BDD">
      <w:pPr>
        <w:pStyle w:val="Prrafodelista"/>
        <w:spacing w:line="276" w:lineRule="auto"/>
        <w:rPr>
          <w:rFonts w:ascii="Arial" w:eastAsia="Cambria" w:hAnsi="Arial" w:cs="Arial"/>
          <w:sz w:val="22"/>
          <w:szCs w:val="22"/>
          <w:lang w:val="es-ES" w:eastAsia="en-US"/>
        </w:rPr>
      </w:pPr>
    </w:p>
    <w:p w14:paraId="170B3BDA" w14:textId="0F8061E3"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Acoustic radiation force (ARF) package.</w:t>
      </w:r>
    </w:p>
    <w:p w14:paraId="6311B57C" w14:textId="77777777" w:rsidR="005166D5" w:rsidRPr="00A51BDD" w:rsidRDefault="005166D5" w:rsidP="00A51BDD">
      <w:pPr>
        <w:pStyle w:val="Prrafodelista"/>
        <w:spacing w:line="276" w:lineRule="auto"/>
        <w:rPr>
          <w:rFonts w:ascii="Arial" w:eastAsia="Cambria" w:hAnsi="Arial" w:cs="Arial"/>
          <w:sz w:val="22"/>
          <w:szCs w:val="22"/>
          <w:lang w:val="en-US" w:eastAsia="en-US"/>
        </w:rPr>
      </w:pPr>
    </w:p>
    <w:p w14:paraId="29CAE75D" w14:textId="2B2CA5EA"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High Intensity Focalized Ultrasound package.</w:t>
      </w:r>
    </w:p>
    <w:p w14:paraId="3CA59442" w14:textId="77777777" w:rsidR="005166D5" w:rsidRPr="00A51BDD" w:rsidRDefault="005166D5" w:rsidP="00A51BDD">
      <w:pPr>
        <w:pStyle w:val="Prrafodelista"/>
        <w:spacing w:line="276" w:lineRule="auto"/>
        <w:rPr>
          <w:rFonts w:ascii="Arial" w:eastAsia="Cambria" w:hAnsi="Arial" w:cs="Arial"/>
          <w:sz w:val="22"/>
          <w:szCs w:val="22"/>
          <w:lang w:val="en-US" w:eastAsia="en-US"/>
        </w:rPr>
      </w:pPr>
    </w:p>
    <w:p w14:paraId="4B37F457" w14:textId="06C90527"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Offline analysis software.</w:t>
      </w:r>
    </w:p>
    <w:p w14:paraId="68D74EA2" w14:textId="77777777" w:rsidR="005166D5" w:rsidRPr="00A51BDD" w:rsidRDefault="005166D5" w:rsidP="00A51BDD">
      <w:pPr>
        <w:pStyle w:val="Prrafodelista"/>
        <w:spacing w:line="276" w:lineRule="auto"/>
        <w:rPr>
          <w:rFonts w:ascii="Arial" w:eastAsia="Cambria" w:hAnsi="Arial" w:cs="Arial"/>
          <w:sz w:val="22"/>
          <w:szCs w:val="22"/>
          <w:lang w:val="en-US" w:eastAsia="en-US"/>
        </w:rPr>
      </w:pPr>
    </w:p>
    <w:p w14:paraId="03203CCC" w14:textId="270A57EE" w:rsidR="005166D5" w:rsidRPr="00A51BDD" w:rsidRDefault="005166D5" w:rsidP="00A51BDD">
      <w:pPr>
        <w:pStyle w:val="Prrafodelista"/>
        <w:numPr>
          <w:ilvl w:val="0"/>
          <w:numId w:val="18"/>
        </w:numPr>
        <w:spacing w:line="276" w:lineRule="auto"/>
        <w:ind w:right="-1"/>
        <w:rPr>
          <w:rFonts w:ascii="Arial" w:eastAsia="Cambria" w:hAnsi="Arial" w:cs="Arial"/>
          <w:sz w:val="22"/>
          <w:szCs w:val="22"/>
          <w:lang w:val="en-US" w:eastAsia="en-US"/>
        </w:rPr>
      </w:pPr>
      <w:r w:rsidRPr="00A51BDD">
        <w:rPr>
          <w:rFonts w:ascii="Arial" w:eastAsia="Cambria" w:hAnsi="Arial" w:cs="Arial"/>
          <w:sz w:val="22"/>
          <w:szCs w:val="22"/>
          <w:lang w:val="en-US" w:eastAsia="en-US"/>
        </w:rPr>
        <w:t>Frontal cover for ultrasound probes.</w:t>
      </w:r>
    </w:p>
    <w:p w14:paraId="52DC0227" w14:textId="77777777" w:rsidR="005166D5" w:rsidRPr="005166D5" w:rsidRDefault="005166D5" w:rsidP="005166D5">
      <w:pPr>
        <w:pStyle w:val="Prrafodelista"/>
        <w:rPr>
          <w:rFonts w:ascii="Arial" w:eastAsia="Cambria" w:hAnsi="Arial" w:cs="Arial"/>
          <w:sz w:val="22"/>
          <w:lang w:val="en-US" w:eastAsia="en-US"/>
        </w:rPr>
      </w:pPr>
    </w:p>
    <w:p w14:paraId="6F03BAAB" w14:textId="533CB531" w:rsidR="00AB235C" w:rsidRPr="00B8598D" w:rsidRDefault="00695010" w:rsidP="00CD5B66">
      <w:pPr>
        <w:spacing w:before="60" w:after="60" w:line="276" w:lineRule="auto"/>
        <w:ind w:left="851"/>
        <w:rPr>
          <w:rFonts w:ascii="Arial" w:hAnsi="Arial" w:cs="Arial"/>
          <w:color w:val="000000"/>
          <w:sz w:val="22"/>
          <w:lang w:val="en-US"/>
        </w:rPr>
      </w:pPr>
      <w:r>
        <w:rPr>
          <w:noProof/>
          <w:lang w:val="es-ES"/>
        </w:rPr>
        <w:drawing>
          <wp:anchor distT="0" distB="0" distL="114300" distR="114300" simplePos="0" relativeHeight="251659776" behindDoc="0" locked="0" layoutInCell="1" allowOverlap="1" wp14:anchorId="6D1DD6F0" wp14:editId="0F2F3D31">
            <wp:simplePos x="0" y="0"/>
            <wp:positionH relativeFrom="column">
              <wp:posOffset>1903730</wp:posOffset>
            </wp:positionH>
            <wp:positionV relativeFrom="paragraph">
              <wp:posOffset>37465</wp:posOffset>
            </wp:positionV>
            <wp:extent cx="1631950" cy="168275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7023" t="36003" r="18298" b="10194"/>
                    <a:stretch/>
                  </pic:blipFill>
                  <pic:spPr bwMode="auto">
                    <a:xfrm>
                      <a:off x="0" y="0"/>
                      <a:ext cx="1631950" cy="168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F81A8" w14:textId="77777777" w:rsidR="00695010" w:rsidRPr="00B8598D" w:rsidRDefault="00695010" w:rsidP="00CD5B66">
      <w:pPr>
        <w:spacing w:before="60" w:after="60" w:line="276" w:lineRule="auto"/>
        <w:ind w:left="851"/>
        <w:rPr>
          <w:rFonts w:ascii="Arial" w:hAnsi="Arial" w:cs="Arial"/>
          <w:color w:val="000000"/>
          <w:sz w:val="22"/>
          <w:lang w:val="en-US"/>
        </w:rPr>
      </w:pPr>
    </w:p>
    <w:p w14:paraId="69DDDB07" w14:textId="77777777" w:rsidR="00695010" w:rsidRPr="00B8598D" w:rsidRDefault="00695010" w:rsidP="00CD5B66">
      <w:pPr>
        <w:spacing w:before="60" w:after="60" w:line="276" w:lineRule="auto"/>
        <w:ind w:left="851"/>
        <w:rPr>
          <w:rFonts w:ascii="Arial" w:hAnsi="Arial" w:cs="Arial"/>
          <w:color w:val="000000"/>
          <w:sz w:val="22"/>
          <w:lang w:val="en-US"/>
        </w:rPr>
      </w:pPr>
    </w:p>
    <w:p w14:paraId="7F2882F1" w14:textId="77777777" w:rsidR="00695010" w:rsidRPr="00B8598D" w:rsidRDefault="00695010" w:rsidP="00CD5B66">
      <w:pPr>
        <w:spacing w:before="60" w:after="60" w:line="276" w:lineRule="auto"/>
        <w:ind w:left="851"/>
        <w:rPr>
          <w:rFonts w:ascii="Arial" w:hAnsi="Arial" w:cs="Arial"/>
          <w:color w:val="000000"/>
          <w:sz w:val="22"/>
          <w:lang w:val="en-US"/>
        </w:rPr>
      </w:pPr>
    </w:p>
    <w:p w14:paraId="0396F842" w14:textId="77777777" w:rsidR="00695010" w:rsidRPr="00B8598D" w:rsidRDefault="00695010" w:rsidP="00CD5B66">
      <w:pPr>
        <w:spacing w:before="60" w:after="60" w:line="276" w:lineRule="auto"/>
        <w:ind w:left="851"/>
        <w:rPr>
          <w:rFonts w:ascii="Arial" w:hAnsi="Arial" w:cs="Arial"/>
          <w:color w:val="000000"/>
          <w:sz w:val="22"/>
          <w:lang w:val="en-US"/>
        </w:rPr>
      </w:pPr>
    </w:p>
    <w:p w14:paraId="51BEB8BE" w14:textId="77777777" w:rsidR="00695010" w:rsidRPr="00B8598D" w:rsidRDefault="00695010" w:rsidP="00CD5B66">
      <w:pPr>
        <w:spacing w:before="60" w:after="60" w:line="276" w:lineRule="auto"/>
        <w:ind w:left="851"/>
        <w:rPr>
          <w:rFonts w:ascii="Arial" w:hAnsi="Arial" w:cs="Arial"/>
          <w:color w:val="000000"/>
          <w:sz w:val="22"/>
          <w:lang w:val="en-US"/>
        </w:rPr>
      </w:pPr>
    </w:p>
    <w:p w14:paraId="1CC236C7" w14:textId="77777777" w:rsidR="00695010" w:rsidRPr="00B8598D" w:rsidRDefault="00695010" w:rsidP="00CD5B66">
      <w:pPr>
        <w:spacing w:before="60" w:after="60" w:line="276" w:lineRule="auto"/>
        <w:ind w:left="851"/>
        <w:rPr>
          <w:rFonts w:ascii="Arial" w:hAnsi="Arial" w:cs="Arial"/>
          <w:color w:val="000000"/>
          <w:sz w:val="22"/>
          <w:lang w:val="en-US"/>
        </w:rPr>
      </w:pPr>
    </w:p>
    <w:p w14:paraId="61BC3D64" w14:textId="77777777" w:rsidR="00695010" w:rsidRPr="00B8598D" w:rsidRDefault="00695010" w:rsidP="00CD5B66">
      <w:pPr>
        <w:spacing w:before="60" w:after="60" w:line="276" w:lineRule="auto"/>
        <w:ind w:left="851"/>
        <w:rPr>
          <w:rFonts w:ascii="Arial" w:hAnsi="Arial" w:cs="Arial"/>
          <w:color w:val="000000"/>
          <w:sz w:val="22"/>
          <w:lang w:val="en-US"/>
        </w:rPr>
      </w:pPr>
    </w:p>
    <w:p w14:paraId="0D8C2203" w14:textId="77777777" w:rsidR="00695010" w:rsidRPr="00B8598D" w:rsidRDefault="00695010" w:rsidP="00CD5B66">
      <w:pPr>
        <w:spacing w:before="60" w:after="60" w:line="276" w:lineRule="auto"/>
        <w:ind w:left="851"/>
        <w:rPr>
          <w:rFonts w:ascii="Arial" w:hAnsi="Arial" w:cs="Arial"/>
          <w:color w:val="000000"/>
          <w:sz w:val="22"/>
          <w:lang w:val="en-US"/>
        </w:rPr>
      </w:pPr>
    </w:p>
    <w:p w14:paraId="6E84E4CE" w14:textId="510C3E51" w:rsidR="00695010" w:rsidRPr="00A51BDD" w:rsidRDefault="00695010" w:rsidP="00A51BDD">
      <w:pPr>
        <w:spacing w:before="60" w:after="60" w:line="276" w:lineRule="auto"/>
        <w:rPr>
          <w:rFonts w:ascii="Arial" w:hAnsi="Arial" w:cs="Arial"/>
          <w:b/>
          <w:sz w:val="22"/>
          <w:szCs w:val="22"/>
          <w:u w:val="single"/>
          <w:lang w:val="en-US"/>
        </w:rPr>
      </w:pPr>
      <w:r w:rsidRPr="00A51BDD">
        <w:rPr>
          <w:rFonts w:ascii="Arial" w:hAnsi="Arial" w:cs="Arial"/>
          <w:b/>
          <w:sz w:val="22"/>
          <w:szCs w:val="22"/>
          <w:u w:val="single"/>
          <w:lang w:val="en-US"/>
        </w:rPr>
        <w:t xml:space="preserve">Clause 5. </w:t>
      </w:r>
      <w:r w:rsidR="008600B9" w:rsidRPr="00A51BDD">
        <w:rPr>
          <w:rFonts w:ascii="Arial" w:hAnsi="Arial" w:cs="Arial"/>
          <w:b/>
          <w:sz w:val="22"/>
          <w:szCs w:val="22"/>
          <w:u w:val="single"/>
          <w:lang w:val="en"/>
        </w:rPr>
        <w:t>S</w:t>
      </w:r>
      <w:r w:rsidRPr="00A51BDD">
        <w:rPr>
          <w:rFonts w:ascii="Arial" w:hAnsi="Arial" w:cs="Arial"/>
          <w:b/>
          <w:sz w:val="22"/>
          <w:szCs w:val="22"/>
          <w:u w:val="single"/>
          <w:lang w:val="en"/>
        </w:rPr>
        <w:t>ervice requirements</w:t>
      </w:r>
      <w:r w:rsidR="00A51BDD">
        <w:rPr>
          <w:rFonts w:ascii="Arial" w:hAnsi="Arial" w:cs="Arial"/>
          <w:b/>
          <w:sz w:val="22"/>
          <w:szCs w:val="22"/>
          <w:u w:val="single"/>
          <w:lang w:val="en"/>
        </w:rPr>
        <w:t>.</w:t>
      </w:r>
    </w:p>
    <w:p w14:paraId="30C1E64F" w14:textId="77777777" w:rsidR="00202391" w:rsidRPr="00A51BDD" w:rsidRDefault="00202391" w:rsidP="00A51BDD">
      <w:pPr>
        <w:overflowPunct/>
        <w:autoSpaceDE/>
        <w:autoSpaceDN/>
        <w:adjustRightInd/>
        <w:spacing w:line="276" w:lineRule="auto"/>
        <w:textAlignment w:val="auto"/>
        <w:rPr>
          <w:rFonts w:ascii="Arial" w:hAnsi="Arial" w:cs="Arial"/>
          <w:sz w:val="22"/>
          <w:szCs w:val="22"/>
          <w:lang w:val="en-US"/>
        </w:rPr>
      </w:pPr>
    </w:p>
    <w:p w14:paraId="6E5B6C00" w14:textId="4D9A84C3" w:rsidR="008600B9" w:rsidRDefault="008600B9" w:rsidP="00A51BDD">
      <w:pPr>
        <w:overflowPunct/>
        <w:autoSpaceDE/>
        <w:autoSpaceDN/>
        <w:adjustRightInd/>
        <w:spacing w:line="276" w:lineRule="auto"/>
        <w:textAlignment w:val="auto"/>
        <w:rPr>
          <w:rFonts w:ascii="Arial" w:hAnsi="Arial" w:cs="Arial"/>
          <w:sz w:val="22"/>
          <w:szCs w:val="22"/>
          <w:lang w:val="en-US"/>
        </w:rPr>
      </w:pPr>
      <w:r w:rsidRPr="00A51BDD">
        <w:rPr>
          <w:rFonts w:ascii="Arial" w:hAnsi="Arial" w:cs="Arial"/>
          <w:sz w:val="22"/>
          <w:szCs w:val="22"/>
          <w:lang w:val="en-US"/>
        </w:rPr>
        <w:t>- Technical support from engineers through remote control access to the system</w:t>
      </w:r>
      <w:r w:rsidR="004B3433">
        <w:rPr>
          <w:rFonts w:ascii="Arial" w:hAnsi="Arial" w:cs="Arial"/>
          <w:sz w:val="22"/>
          <w:szCs w:val="22"/>
          <w:lang w:val="en-US"/>
        </w:rPr>
        <w:t>.</w:t>
      </w:r>
    </w:p>
    <w:p w14:paraId="3BE41DC2" w14:textId="77777777" w:rsidR="004B3433" w:rsidRPr="00A51BDD" w:rsidRDefault="004B3433" w:rsidP="00A51BDD">
      <w:pPr>
        <w:overflowPunct/>
        <w:autoSpaceDE/>
        <w:autoSpaceDN/>
        <w:adjustRightInd/>
        <w:spacing w:line="276" w:lineRule="auto"/>
        <w:textAlignment w:val="auto"/>
        <w:rPr>
          <w:rFonts w:ascii="Arial" w:hAnsi="Arial" w:cs="Arial"/>
          <w:sz w:val="22"/>
          <w:szCs w:val="22"/>
          <w:lang w:val="en-US"/>
        </w:rPr>
      </w:pPr>
    </w:p>
    <w:p w14:paraId="649CE977" w14:textId="77777777" w:rsidR="004B3433" w:rsidRDefault="008600B9" w:rsidP="00A51BDD">
      <w:pPr>
        <w:overflowPunct/>
        <w:autoSpaceDE/>
        <w:autoSpaceDN/>
        <w:adjustRightInd/>
        <w:spacing w:line="276" w:lineRule="auto"/>
        <w:textAlignment w:val="auto"/>
        <w:rPr>
          <w:rFonts w:ascii="Arial" w:hAnsi="Arial" w:cs="Arial"/>
          <w:sz w:val="22"/>
          <w:szCs w:val="22"/>
          <w:lang w:val="en-US"/>
        </w:rPr>
      </w:pPr>
      <w:r w:rsidRPr="00A51BDD">
        <w:rPr>
          <w:rFonts w:ascii="Arial" w:hAnsi="Arial" w:cs="Arial"/>
          <w:sz w:val="22"/>
          <w:szCs w:val="22"/>
          <w:lang w:val="en-US"/>
        </w:rPr>
        <w:t>- Software updates</w:t>
      </w:r>
      <w:r w:rsidR="004B3433">
        <w:rPr>
          <w:rFonts w:ascii="Arial" w:hAnsi="Arial" w:cs="Arial"/>
          <w:sz w:val="22"/>
          <w:szCs w:val="22"/>
          <w:lang w:val="en-US"/>
        </w:rPr>
        <w:t>.</w:t>
      </w:r>
    </w:p>
    <w:p w14:paraId="444B3F46" w14:textId="5FB602F9" w:rsidR="008600B9" w:rsidRPr="00A51BDD" w:rsidRDefault="008600B9" w:rsidP="00A51BDD">
      <w:pPr>
        <w:overflowPunct/>
        <w:autoSpaceDE/>
        <w:autoSpaceDN/>
        <w:adjustRightInd/>
        <w:spacing w:line="276" w:lineRule="auto"/>
        <w:textAlignment w:val="auto"/>
        <w:rPr>
          <w:rFonts w:ascii="Arial" w:hAnsi="Arial" w:cs="Arial"/>
          <w:sz w:val="22"/>
          <w:szCs w:val="22"/>
          <w:lang w:val="en-US"/>
        </w:rPr>
      </w:pPr>
      <w:r w:rsidRPr="00A51BDD">
        <w:rPr>
          <w:rFonts w:ascii="Arial" w:hAnsi="Arial" w:cs="Arial"/>
          <w:sz w:val="22"/>
          <w:szCs w:val="22"/>
          <w:lang w:val="en-US"/>
        </w:rPr>
        <w:t xml:space="preserve"> </w:t>
      </w:r>
    </w:p>
    <w:p w14:paraId="15C74343" w14:textId="3CA9F0CC" w:rsidR="008600B9" w:rsidRDefault="008600B9" w:rsidP="00A51BDD">
      <w:pPr>
        <w:overflowPunct/>
        <w:autoSpaceDE/>
        <w:autoSpaceDN/>
        <w:adjustRightInd/>
        <w:spacing w:line="276" w:lineRule="auto"/>
        <w:textAlignment w:val="auto"/>
        <w:rPr>
          <w:rFonts w:ascii="Arial" w:hAnsi="Arial" w:cs="Arial"/>
          <w:sz w:val="22"/>
          <w:szCs w:val="22"/>
          <w:lang w:val="en-US"/>
        </w:rPr>
      </w:pPr>
      <w:r w:rsidRPr="00A51BDD">
        <w:rPr>
          <w:rFonts w:ascii="Arial" w:hAnsi="Arial" w:cs="Arial"/>
          <w:sz w:val="22"/>
          <w:szCs w:val="22"/>
          <w:lang w:val="en-US"/>
        </w:rPr>
        <w:t>- 1 site visit per year included (for yearly functional test or other hardware problem)</w:t>
      </w:r>
      <w:r w:rsidR="004B3433">
        <w:rPr>
          <w:rFonts w:ascii="Arial" w:hAnsi="Arial" w:cs="Arial"/>
          <w:sz w:val="22"/>
          <w:szCs w:val="22"/>
          <w:lang w:val="en-US"/>
        </w:rPr>
        <w:t>.</w:t>
      </w:r>
    </w:p>
    <w:p w14:paraId="5E879AD3" w14:textId="77777777" w:rsidR="004B3433" w:rsidRPr="00A51BDD" w:rsidRDefault="004B3433" w:rsidP="00A51BDD">
      <w:pPr>
        <w:overflowPunct/>
        <w:autoSpaceDE/>
        <w:autoSpaceDN/>
        <w:adjustRightInd/>
        <w:spacing w:line="276" w:lineRule="auto"/>
        <w:textAlignment w:val="auto"/>
        <w:rPr>
          <w:rFonts w:ascii="Arial" w:hAnsi="Arial" w:cs="Arial"/>
          <w:sz w:val="22"/>
          <w:szCs w:val="22"/>
          <w:lang w:val="en-US"/>
        </w:rPr>
      </w:pPr>
    </w:p>
    <w:p w14:paraId="186C2B39" w14:textId="6B4CAD0F" w:rsidR="008600B9" w:rsidRPr="00B47995" w:rsidRDefault="008600B9" w:rsidP="00A51BDD">
      <w:pPr>
        <w:overflowPunct/>
        <w:autoSpaceDE/>
        <w:autoSpaceDN/>
        <w:adjustRightInd/>
        <w:spacing w:line="276" w:lineRule="auto"/>
        <w:textAlignment w:val="auto"/>
        <w:rPr>
          <w:rFonts w:ascii="Arial" w:hAnsi="Arial" w:cs="Arial"/>
          <w:sz w:val="22"/>
          <w:szCs w:val="22"/>
          <w:lang w:val="en-US"/>
        </w:rPr>
      </w:pPr>
      <w:r w:rsidRPr="00B47995">
        <w:rPr>
          <w:rFonts w:ascii="Arial" w:hAnsi="Arial" w:cs="Arial"/>
          <w:sz w:val="22"/>
          <w:szCs w:val="22"/>
          <w:lang w:val="en-US"/>
        </w:rPr>
        <w:t>- For additional visit, labor cost free of charge, travel expenses not included</w:t>
      </w:r>
      <w:r w:rsidR="004B3433" w:rsidRPr="00B47995">
        <w:rPr>
          <w:rFonts w:ascii="Arial" w:hAnsi="Arial" w:cs="Arial"/>
          <w:sz w:val="22"/>
          <w:szCs w:val="22"/>
          <w:lang w:val="en-US"/>
        </w:rPr>
        <w:t>.</w:t>
      </w:r>
    </w:p>
    <w:p w14:paraId="08C2E0EF" w14:textId="77777777" w:rsidR="008600B9" w:rsidRPr="00B47995" w:rsidRDefault="008600B9" w:rsidP="00A51BDD">
      <w:pPr>
        <w:overflowPunct/>
        <w:autoSpaceDE/>
        <w:autoSpaceDN/>
        <w:adjustRightInd/>
        <w:spacing w:line="276" w:lineRule="auto"/>
        <w:textAlignment w:val="auto"/>
        <w:rPr>
          <w:rFonts w:ascii="Arial" w:hAnsi="Arial" w:cs="Arial"/>
          <w:strike/>
          <w:sz w:val="22"/>
          <w:szCs w:val="22"/>
          <w:lang w:val="en-US"/>
        </w:rPr>
      </w:pPr>
    </w:p>
    <w:p w14:paraId="373BDF48" w14:textId="48B4881C" w:rsidR="008600B9" w:rsidRPr="00B47995" w:rsidRDefault="00202391" w:rsidP="00A51BDD">
      <w:pPr>
        <w:pStyle w:val="Prrafodelista"/>
        <w:numPr>
          <w:ilvl w:val="0"/>
          <w:numId w:val="19"/>
        </w:numPr>
        <w:spacing w:before="60" w:after="60" w:line="276" w:lineRule="auto"/>
        <w:ind w:left="142" w:hanging="142"/>
        <w:rPr>
          <w:rFonts w:ascii="Arial" w:hAnsi="Arial" w:cs="Arial"/>
          <w:color w:val="000000"/>
          <w:sz w:val="22"/>
          <w:szCs w:val="22"/>
          <w:lang w:val="en-US"/>
        </w:rPr>
      </w:pPr>
      <w:r w:rsidRPr="00B47995">
        <w:rPr>
          <w:rFonts w:ascii="Arial" w:hAnsi="Arial" w:cs="Arial"/>
          <w:color w:val="000000"/>
          <w:sz w:val="22"/>
          <w:szCs w:val="22"/>
          <w:lang w:val="en"/>
        </w:rPr>
        <w:t>The contract does not include</w:t>
      </w:r>
      <w:r w:rsidR="008600B9" w:rsidRPr="00B47995">
        <w:rPr>
          <w:rFonts w:ascii="Arial" w:hAnsi="Arial" w:cs="Arial"/>
          <w:color w:val="000000"/>
          <w:sz w:val="22"/>
          <w:szCs w:val="22"/>
          <w:lang w:val="en-US"/>
        </w:rPr>
        <w:t>:</w:t>
      </w:r>
    </w:p>
    <w:p w14:paraId="0EF19850" w14:textId="77777777" w:rsidR="008600B9" w:rsidRPr="00B47995" w:rsidRDefault="008600B9" w:rsidP="00A51BDD">
      <w:pPr>
        <w:overflowPunct/>
        <w:autoSpaceDE/>
        <w:autoSpaceDN/>
        <w:adjustRightInd/>
        <w:spacing w:line="276" w:lineRule="auto"/>
        <w:ind w:left="708"/>
        <w:textAlignment w:val="auto"/>
        <w:rPr>
          <w:rFonts w:ascii="Arial" w:hAnsi="Arial" w:cs="Arial"/>
          <w:sz w:val="22"/>
          <w:szCs w:val="22"/>
          <w:lang w:val="en-US"/>
        </w:rPr>
      </w:pPr>
      <w:r w:rsidRPr="00B47995">
        <w:rPr>
          <w:rFonts w:ascii="Arial" w:hAnsi="Arial" w:cs="Arial"/>
          <w:sz w:val="22"/>
          <w:szCs w:val="22"/>
          <w:lang w:val="en-US"/>
        </w:rPr>
        <w:t xml:space="preserve">- Cost for hardware parts </w:t>
      </w:r>
    </w:p>
    <w:p w14:paraId="656CEFA8" w14:textId="1B615447" w:rsidR="008600B9" w:rsidRPr="00B47995" w:rsidRDefault="008600B9" w:rsidP="00A51BDD">
      <w:pPr>
        <w:overflowPunct/>
        <w:autoSpaceDE/>
        <w:autoSpaceDN/>
        <w:adjustRightInd/>
        <w:spacing w:line="276" w:lineRule="auto"/>
        <w:ind w:left="708"/>
        <w:textAlignment w:val="auto"/>
        <w:rPr>
          <w:rFonts w:ascii="Arial" w:hAnsi="Arial" w:cs="Arial"/>
          <w:sz w:val="22"/>
          <w:szCs w:val="22"/>
          <w:lang w:val="en-US"/>
        </w:rPr>
      </w:pPr>
      <w:r w:rsidRPr="00B47995">
        <w:rPr>
          <w:rFonts w:ascii="Arial" w:hAnsi="Arial" w:cs="Arial"/>
          <w:sz w:val="22"/>
          <w:szCs w:val="22"/>
          <w:lang w:val="en-US"/>
        </w:rPr>
        <w:t>- Probe (20MHz or 40MHz)</w:t>
      </w:r>
    </w:p>
    <w:p w14:paraId="5A1DFBCB" w14:textId="3CEACE49" w:rsidR="00695010" w:rsidRDefault="008600B9" w:rsidP="00A51BDD">
      <w:pPr>
        <w:spacing w:before="60" w:after="60" w:line="276" w:lineRule="auto"/>
        <w:ind w:left="708"/>
        <w:rPr>
          <w:rFonts w:ascii="Arial" w:hAnsi="Arial" w:cs="Arial"/>
          <w:sz w:val="22"/>
          <w:szCs w:val="22"/>
          <w:lang w:val="en-US"/>
        </w:rPr>
      </w:pPr>
      <w:r w:rsidRPr="00B47995">
        <w:rPr>
          <w:rFonts w:ascii="Arial" w:hAnsi="Arial" w:cs="Arial"/>
          <w:sz w:val="22"/>
          <w:szCs w:val="22"/>
          <w:lang w:val="en-US"/>
        </w:rPr>
        <w:t>- Mouse table or rat table</w:t>
      </w:r>
    </w:p>
    <w:p w14:paraId="16F8A7A1" w14:textId="77777777" w:rsidR="004B3433" w:rsidRPr="00A51BDD" w:rsidRDefault="004B3433" w:rsidP="00A51BDD">
      <w:pPr>
        <w:spacing w:before="60" w:after="60" w:line="276" w:lineRule="auto"/>
        <w:ind w:left="708"/>
        <w:rPr>
          <w:rFonts w:ascii="Arial" w:hAnsi="Arial" w:cs="Arial"/>
          <w:color w:val="000000"/>
          <w:sz w:val="22"/>
          <w:szCs w:val="22"/>
          <w:lang w:val="en-US"/>
        </w:rPr>
      </w:pPr>
    </w:p>
    <w:p w14:paraId="0F8CC948" w14:textId="779CAAA7" w:rsidR="00202391" w:rsidRPr="004B3433" w:rsidRDefault="007C3A44" w:rsidP="00A51BDD">
      <w:pPr>
        <w:pStyle w:val="Prrafodelista"/>
        <w:numPr>
          <w:ilvl w:val="0"/>
          <w:numId w:val="19"/>
        </w:numPr>
        <w:spacing w:before="60" w:after="60" w:line="276" w:lineRule="auto"/>
        <w:ind w:left="142" w:hanging="142"/>
        <w:rPr>
          <w:rFonts w:ascii="Arial" w:hAnsi="Arial" w:cs="Arial"/>
          <w:color w:val="000000"/>
          <w:sz w:val="22"/>
          <w:szCs w:val="22"/>
          <w:lang w:val="en-US"/>
        </w:rPr>
      </w:pPr>
      <w:r w:rsidRPr="00A51BDD">
        <w:rPr>
          <w:rFonts w:ascii="Arial" w:hAnsi="Arial" w:cs="Arial"/>
          <w:color w:val="000000"/>
          <w:sz w:val="22"/>
          <w:szCs w:val="22"/>
          <w:lang w:val="en"/>
        </w:rPr>
        <w:t xml:space="preserve">A </w:t>
      </w:r>
      <w:r w:rsidR="00C2790E" w:rsidRPr="00A51BDD">
        <w:rPr>
          <w:rFonts w:ascii="Arial" w:hAnsi="Arial" w:cs="Arial"/>
          <w:color w:val="000000"/>
          <w:sz w:val="22"/>
          <w:szCs w:val="22"/>
          <w:lang w:val="en"/>
        </w:rPr>
        <w:t>document will be issued explaining the failure, how it has been resolved and the list of replaced parts</w:t>
      </w:r>
      <w:r w:rsidRPr="00A51BDD">
        <w:rPr>
          <w:rFonts w:ascii="Arial" w:hAnsi="Arial" w:cs="Arial"/>
          <w:color w:val="000000"/>
          <w:sz w:val="22"/>
          <w:szCs w:val="22"/>
          <w:lang w:val="en"/>
        </w:rPr>
        <w:t xml:space="preserve"> at the end of each intervention</w:t>
      </w:r>
      <w:r w:rsidR="00C2790E" w:rsidRPr="00A51BDD">
        <w:rPr>
          <w:rFonts w:ascii="Arial" w:hAnsi="Arial" w:cs="Arial"/>
          <w:color w:val="000000"/>
          <w:sz w:val="22"/>
          <w:szCs w:val="22"/>
          <w:lang w:val="en"/>
        </w:rPr>
        <w:t>. The service sheet wil</w:t>
      </w:r>
      <w:r w:rsidRPr="00A51BDD">
        <w:rPr>
          <w:rFonts w:ascii="Arial" w:hAnsi="Arial" w:cs="Arial"/>
          <w:color w:val="000000"/>
          <w:sz w:val="22"/>
          <w:szCs w:val="22"/>
          <w:lang w:val="en"/>
        </w:rPr>
        <w:t>l be provided</w:t>
      </w:r>
      <w:r w:rsidR="00C2790E" w:rsidRPr="00A51BDD">
        <w:rPr>
          <w:rFonts w:ascii="Arial" w:hAnsi="Arial" w:cs="Arial"/>
          <w:color w:val="000000"/>
          <w:sz w:val="22"/>
          <w:szCs w:val="22"/>
          <w:lang w:val="en"/>
        </w:rPr>
        <w:t xml:space="preserve"> wit</w:t>
      </w:r>
      <w:r w:rsidRPr="00A51BDD">
        <w:rPr>
          <w:rFonts w:ascii="Arial" w:hAnsi="Arial" w:cs="Arial"/>
          <w:color w:val="000000"/>
          <w:sz w:val="22"/>
          <w:szCs w:val="22"/>
          <w:lang w:val="en"/>
        </w:rPr>
        <w:t>h the bulletin with the</w:t>
      </w:r>
      <w:r w:rsidR="00C2790E" w:rsidRPr="00A51BDD">
        <w:rPr>
          <w:rFonts w:ascii="Arial" w:hAnsi="Arial" w:cs="Arial"/>
          <w:color w:val="000000"/>
          <w:sz w:val="22"/>
          <w:szCs w:val="22"/>
          <w:lang w:val="en"/>
        </w:rPr>
        <w:t xml:space="preserve"> functional tests carried out.</w:t>
      </w:r>
      <w:r w:rsidRPr="00A51BDD">
        <w:rPr>
          <w:rFonts w:ascii="Arial" w:hAnsi="Arial" w:cs="Arial"/>
          <w:color w:val="000000"/>
          <w:sz w:val="22"/>
          <w:szCs w:val="22"/>
          <w:lang w:val="en"/>
        </w:rPr>
        <w:t xml:space="preserve"> </w:t>
      </w:r>
    </w:p>
    <w:p w14:paraId="504BBFE1" w14:textId="77777777" w:rsidR="004B3433" w:rsidRPr="00A51BDD" w:rsidRDefault="004B3433" w:rsidP="004B3433">
      <w:pPr>
        <w:pStyle w:val="Prrafodelista"/>
        <w:spacing w:before="60" w:after="60" w:line="276" w:lineRule="auto"/>
        <w:ind w:left="142"/>
        <w:rPr>
          <w:rFonts w:ascii="Arial" w:hAnsi="Arial" w:cs="Arial"/>
          <w:color w:val="000000"/>
          <w:sz w:val="22"/>
          <w:szCs w:val="22"/>
          <w:lang w:val="en-US"/>
        </w:rPr>
      </w:pPr>
    </w:p>
    <w:p w14:paraId="0D4F8556" w14:textId="1133248F" w:rsidR="00202391" w:rsidRPr="004B3433" w:rsidRDefault="00C2790E" w:rsidP="00A51BDD">
      <w:pPr>
        <w:pStyle w:val="Prrafodelista"/>
        <w:numPr>
          <w:ilvl w:val="0"/>
          <w:numId w:val="19"/>
        </w:numPr>
        <w:spacing w:before="60" w:after="60" w:line="276" w:lineRule="auto"/>
        <w:ind w:left="142" w:hanging="142"/>
        <w:rPr>
          <w:rFonts w:ascii="Arial" w:hAnsi="Arial" w:cs="Arial"/>
          <w:color w:val="000000"/>
          <w:sz w:val="22"/>
          <w:szCs w:val="22"/>
          <w:lang w:val="en-US"/>
        </w:rPr>
      </w:pPr>
      <w:r w:rsidRPr="00A51BDD">
        <w:rPr>
          <w:rFonts w:ascii="Arial" w:hAnsi="Arial" w:cs="Arial"/>
          <w:color w:val="000000"/>
          <w:sz w:val="22"/>
          <w:szCs w:val="22"/>
          <w:lang w:val="en"/>
        </w:rPr>
        <w:t>A technical service must be provided</w:t>
      </w:r>
      <w:r w:rsidR="00F94872" w:rsidRPr="00A51BDD">
        <w:rPr>
          <w:rFonts w:ascii="Arial" w:hAnsi="Arial" w:cs="Arial"/>
          <w:sz w:val="22"/>
          <w:szCs w:val="22"/>
          <w:lang w:val="en"/>
        </w:rPr>
        <w:t>,</w:t>
      </w:r>
      <w:r w:rsidR="00F94872" w:rsidRPr="00A51BDD">
        <w:rPr>
          <w:rFonts w:ascii="Arial" w:hAnsi="Arial" w:cs="Arial"/>
          <w:color w:val="FF0000"/>
          <w:sz w:val="22"/>
          <w:szCs w:val="22"/>
          <w:lang w:val="en"/>
        </w:rPr>
        <w:t xml:space="preserve"> </w:t>
      </w:r>
      <w:r w:rsidRPr="00A51BDD">
        <w:rPr>
          <w:rFonts w:ascii="Arial" w:hAnsi="Arial" w:cs="Arial"/>
          <w:color w:val="000000"/>
          <w:sz w:val="22"/>
          <w:szCs w:val="22"/>
          <w:lang w:val="en"/>
        </w:rPr>
        <w:t>as soon as possible</w:t>
      </w:r>
      <w:r w:rsidR="00F94872" w:rsidRPr="00A51BDD">
        <w:rPr>
          <w:rFonts w:ascii="Arial" w:hAnsi="Arial" w:cs="Arial"/>
          <w:color w:val="000000"/>
          <w:sz w:val="22"/>
          <w:szCs w:val="22"/>
          <w:lang w:val="en"/>
        </w:rPr>
        <w:t xml:space="preserve">, </w:t>
      </w:r>
      <w:r w:rsidR="00F94872" w:rsidRPr="00A51BDD">
        <w:rPr>
          <w:rFonts w:ascii="Arial" w:hAnsi="Arial" w:cs="Arial"/>
          <w:sz w:val="22"/>
          <w:szCs w:val="22"/>
          <w:lang w:val="en-US"/>
        </w:rPr>
        <w:t xml:space="preserve">after </w:t>
      </w:r>
      <w:r w:rsidR="00202391" w:rsidRPr="00A51BDD">
        <w:rPr>
          <w:rFonts w:ascii="Arial" w:hAnsi="Arial" w:cs="Arial"/>
          <w:sz w:val="22"/>
          <w:szCs w:val="22"/>
          <w:lang w:val="en-US"/>
        </w:rPr>
        <w:t xml:space="preserve">the user notifies the maintenance request. </w:t>
      </w:r>
    </w:p>
    <w:p w14:paraId="720E2A08" w14:textId="739AADB6" w:rsidR="004B3433" w:rsidRPr="006F4485" w:rsidRDefault="004B3433" w:rsidP="006F4485">
      <w:pPr>
        <w:spacing w:before="60" w:after="60" w:line="276" w:lineRule="auto"/>
        <w:rPr>
          <w:rFonts w:ascii="Arial" w:hAnsi="Arial" w:cs="Arial"/>
          <w:color w:val="000000"/>
          <w:sz w:val="22"/>
          <w:szCs w:val="22"/>
          <w:lang w:val="en-US"/>
        </w:rPr>
      </w:pPr>
    </w:p>
    <w:p w14:paraId="66488570" w14:textId="335B7765" w:rsidR="00202391" w:rsidRPr="004B3433" w:rsidRDefault="00202391" w:rsidP="00A51BDD">
      <w:pPr>
        <w:pStyle w:val="Prrafodelista"/>
        <w:numPr>
          <w:ilvl w:val="0"/>
          <w:numId w:val="19"/>
        </w:numPr>
        <w:spacing w:before="60" w:after="60" w:line="276" w:lineRule="auto"/>
        <w:ind w:left="142" w:hanging="142"/>
        <w:rPr>
          <w:rFonts w:ascii="Arial" w:hAnsi="Arial" w:cs="Arial"/>
          <w:color w:val="000000"/>
          <w:sz w:val="22"/>
          <w:szCs w:val="22"/>
          <w:lang w:val="en-US"/>
        </w:rPr>
      </w:pPr>
      <w:r w:rsidRPr="00A51BDD">
        <w:rPr>
          <w:rFonts w:ascii="Arial" w:hAnsi="Arial" w:cs="Arial"/>
          <w:sz w:val="22"/>
          <w:szCs w:val="22"/>
          <w:lang w:val="en-US"/>
        </w:rPr>
        <w:t xml:space="preserve">Contact technical service must be by phone or email. </w:t>
      </w:r>
    </w:p>
    <w:p w14:paraId="2CC8041C" w14:textId="77777777" w:rsidR="004B3433" w:rsidRPr="00A51BDD" w:rsidRDefault="004B3433" w:rsidP="004B3433">
      <w:pPr>
        <w:pStyle w:val="Prrafodelista"/>
        <w:spacing w:before="60" w:after="60" w:line="276" w:lineRule="auto"/>
        <w:ind w:left="142"/>
        <w:rPr>
          <w:rFonts w:ascii="Arial" w:hAnsi="Arial" w:cs="Arial"/>
          <w:color w:val="000000"/>
          <w:sz w:val="22"/>
          <w:szCs w:val="22"/>
          <w:lang w:val="en-US"/>
        </w:rPr>
      </w:pPr>
    </w:p>
    <w:p w14:paraId="01126760" w14:textId="2801E718" w:rsidR="004B3433" w:rsidRPr="004B3433" w:rsidRDefault="00202391" w:rsidP="004B3433">
      <w:pPr>
        <w:pStyle w:val="Prrafodelista"/>
        <w:numPr>
          <w:ilvl w:val="0"/>
          <w:numId w:val="19"/>
        </w:numPr>
        <w:spacing w:before="60" w:after="60" w:line="276" w:lineRule="auto"/>
        <w:ind w:left="142" w:hanging="142"/>
        <w:rPr>
          <w:rFonts w:ascii="Arial" w:hAnsi="Arial" w:cs="Arial"/>
          <w:color w:val="000000"/>
          <w:sz w:val="22"/>
          <w:szCs w:val="22"/>
          <w:lang w:val="en-US"/>
        </w:rPr>
      </w:pPr>
      <w:r w:rsidRPr="00A51BDD">
        <w:rPr>
          <w:rFonts w:ascii="Arial" w:hAnsi="Arial" w:cs="Arial"/>
          <w:sz w:val="22"/>
          <w:szCs w:val="22"/>
          <w:lang w:val="en-US"/>
        </w:rPr>
        <w:t xml:space="preserve"> Response normally at once, but less than 2 days.</w:t>
      </w:r>
    </w:p>
    <w:p w14:paraId="6C0B45A7" w14:textId="5CE16DC7" w:rsidR="004B3433" w:rsidRPr="004B3433" w:rsidRDefault="004B3433" w:rsidP="004B3433">
      <w:pPr>
        <w:spacing w:before="60" w:after="60" w:line="276" w:lineRule="auto"/>
        <w:rPr>
          <w:rFonts w:ascii="Arial" w:hAnsi="Arial" w:cs="Arial"/>
          <w:color w:val="000000"/>
          <w:sz w:val="22"/>
          <w:szCs w:val="22"/>
          <w:lang w:val="en-US"/>
        </w:rPr>
      </w:pPr>
    </w:p>
    <w:p w14:paraId="432DA916" w14:textId="63768839" w:rsidR="00685503" w:rsidRPr="00A51BDD" w:rsidRDefault="000B70FB" w:rsidP="00A51BDD">
      <w:pPr>
        <w:pStyle w:val="Prrafodelista"/>
        <w:numPr>
          <w:ilvl w:val="0"/>
          <w:numId w:val="19"/>
        </w:numPr>
        <w:spacing w:before="60" w:after="60" w:line="276" w:lineRule="auto"/>
        <w:ind w:left="142" w:hanging="142"/>
        <w:rPr>
          <w:rFonts w:ascii="Arial" w:hAnsi="Arial" w:cs="Arial"/>
          <w:sz w:val="22"/>
          <w:szCs w:val="22"/>
          <w:lang w:val="en-US"/>
        </w:rPr>
      </w:pPr>
      <w:r w:rsidRPr="00A51BDD">
        <w:rPr>
          <w:rFonts w:ascii="Arial" w:hAnsi="Arial" w:cs="Arial"/>
          <w:sz w:val="22"/>
          <w:szCs w:val="22"/>
          <w:lang w:val="en-US"/>
        </w:rPr>
        <w:t>First support will be online diagnostic tests within two days after the user notifies the maintenance request.</w:t>
      </w:r>
    </w:p>
    <w:p w14:paraId="71D09AFD" w14:textId="40D89EAA" w:rsidR="006E2EED" w:rsidRDefault="006E2EED" w:rsidP="00AA347F">
      <w:pPr>
        <w:spacing w:line="276" w:lineRule="auto"/>
        <w:outlineLvl w:val="0"/>
        <w:rPr>
          <w:rFonts w:ascii="Arial" w:hAnsi="Arial" w:cs="Arial"/>
          <w:sz w:val="22"/>
          <w:szCs w:val="22"/>
          <w:lang w:val="en-US"/>
        </w:rPr>
      </w:pPr>
    </w:p>
    <w:p w14:paraId="7BD57006" w14:textId="4F8205F0" w:rsidR="001F35A5" w:rsidRDefault="001F35A5" w:rsidP="00AA347F">
      <w:pPr>
        <w:spacing w:line="276" w:lineRule="auto"/>
        <w:outlineLvl w:val="0"/>
        <w:rPr>
          <w:rFonts w:ascii="Arial" w:hAnsi="Arial" w:cs="Arial"/>
          <w:sz w:val="22"/>
          <w:szCs w:val="22"/>
          <w:lang w:val="en-US"/>
        </w:rPr>
      </w:pPr>
    </w:p>
    <w:p w14:paraId="4A2AAFE3" w14:textId="77777777" w:rsidR="00A53082" w:rsidRPr="00AA347F" w:rsidRDefault="00A53082" w:rsidP="00AA347F">
      <w:pPr>
        <w:spacing w:line="276" w:lineRule="auto"/>
        <w:outlineLvl w:val="0"/>
        <w:rPr>
          <w:rFonts w:ascii="Arial" w:hAnsi="Arial" w:cs="Arial"/>
          <w:sz w:val="22"/>
          <w:szCs w:val="22"/>
          <w:lang w:val="en-US"/>
        </w:rPr>
      </w:pPr>
    </w:p>
    <w:p w14:paraId="71CE1617" w14:textId="7ABFE821" w:rsidR="00A51BDD" w:rsidRPr="00314D58" w:rsidRDefault="00A51BDD" w:rsidP="00A51BDD">
      <w:pPr>
        <w:spacing w:line="276" w:lineRule="auto"/>
        <w:outlineLvl w:val="0"/>
        <w:rPr>
          <w:rFonts w:ascii="Arial" w:hAnsi="Arial" w:cs="Arial"/>
          <w:b/>
          <w:sz w:val="22"/>
          <w:szCs w:val="22"/>
          <w:u w:val="single"/>
          <w:lang w:val="en-CA"/>
        </w:rPr>
      </w:pPr>
      <w:r>
        <w:rPr>
          <w:rFonts w:ascii="Arial" w:hAnsi="Arial" w:cs="Arial"/>
          <w:b/>
          <w:sz w:val="22"/>
          <w:szCs w:val="22"/>
          <w:u w:val="single"/>
          <w:lang w:val="en-CA"/>
        </w:rPr>
        <w:t xml:space="preserve">Clause </w:t>
      </w:r>
      <w:r w:rsidR="00AA347F">
        <w:rPr>
          <w:rFonts w:ascii="Arial" w:hAnsi="Arial" w:cs="Arial"/>
          <w:b/>
          <w:sz w:val="22"/>
          <w:szCs w:val="22"/>
          <w:u w:val="single"/>
          <w:lang w:val="en-CA"/>
        </w:rPr>
        <w:t>6</w:t>
      </w:r>
      <w:r w:rsidRPr="00314D58">
        <w:rPr>
          <w:rFonts w:ascii="Arial" w:hAnsi="Arial" w:cs="Arial"/>
          <w:b/>
          <w:sz w:val="22"/>
          <w:szCs w:val="22"/>
          <w:u w:val="single"/>
          <w:lang w:val="en-CA"/>
        </w:rPr>
        <w:t>. Billing and payment.</w:t>
      </w:r>
    </w:p>
    <w:p w14:paraId="0A3269AB" w14:textId="77777777" w:rsidR="00A51BDD" w:rsidRPr="009B540B" w:rsidRDefault="00A51BDD" w:rsidP="00A51BDD">
      <w:pPr>
        <w:pStyle w:val="Default"/>
        <w:spacing w:line="276" w:lineRule="auto"/>
        <w:jc w:val="both"/>
        <w:rPr>
          <w:rFonts w:ascii="Arial" w:hAnsi="Arial" w:cs="Arial"/>
          <w:b/>
          <w:sz w:val="22"/>
          <w:szCs w:val="22"/>
          <w:u w:val="single"/>
          <w:lang w:val="en-CA"/>
        </w:rPr>
      </w:pPr>
    </w:p>
    <w:p w14:paraId="4B0C7B98" w14:textId="77777777" w:rsidR="00A51BDD" w:rsidRDefault="00A51BDD" w:rsidP="00A51BDD">
      <w:pPr>
        <w:spacing w:line="276" w:lineRule="auto"/>
        <w:outlineLvl w:val="0"/>
        <w:rPr>
          <w:rFonts w:ascii="Arial" w:hAnsi="Arial" w:cs="Arial"/>
          <w:b/>
          <w:sz w:val="22"/>
          <w:szCs w:val="22"/>
          <w:lang w:val="en-CA"/>
        </w:rPr>
      </w:pPr>
      <w:r w:rsidRPr="009B540B">
        <w:rPr>
          <w:rFonts w:ascii="Arial" w:hAnsi="Arial" w:cs="Arial"/>
          <w:sz w:val="22"/>
          <w:szCs w:val="22"/>
          <w:lang w:val="en-CA"/>
        </w:rPr>
        <w:t>The c</w:t>
      </w:r>
      <w:r>
        <w:rPr>
          <w:rFonts w:ascii="Arial" w:hAnsi="Arial" w:cs="Arial"/>
          <w:sz w:val="22"/>
          <w:szCs w:val="22"/>
          <w:lang w:val="en-CA"/>
        </w:rPr>
        <w:t>ontractor will invoice the service</w:t>
      </w:r>
      <w:r w:rsidRPr="009B540B">
        <w:rPr>
          <w:rFonts w:ascii="Arial" w:hAnsi="Arial" w:cs="Arial"/>
          <w:sz w:val="22"/>
          <w:szCs w:val="22"/>
          <w:lang w:val="en-CA"/>
        </w:rPr>
        <w:t xml:space="preserve"> through its corresponding invoice, which must be sent to the following email address: </w:t>
      </w:r>
      <w:hyperlink r:id="rId10" w:history="1">
        <w:r w:rsidRPr="00CE217C">
          <w:rPr>
            <w:rStyle w:val="Hipervnculo"/>
            <w:rFonts w:ascii="Arial" w:hAnsi="Arial" w:cs="Arial"/>
            <w:sz w:val="22"/>
            <w:szCs w:val="22"/>
            <w:lang w:val="en-CA"/>
          </w:rPr>
          <w:t>factures@vhir.org</w:t>
        </w:r>
      </w:hyperlink>
      <w:r w:rsidRPr="00CE217C">
        <w:rPr>
          <w:rFonts w:ascii="Arial" w:hAnsi="Arial" w:cs="Arial"/>
          <w:sz w:val="22"/>
          <w:szCs w:val="22"/>
          <w:lang w:val="en-CA"/>
        </w:rPr>
        <w:t>.</w:t>
      </w:r>
      <w:r w:rsidRPr="009B540B">
        <w:rPr>
          <w:rFonts w:ascii="Arial" w:hAnsi="Arial" w:cs="Arial"/>
          <w:b/>
          <w:sz w:val="22"/>
          <w:szCs w:val="22"/>
          <w:lang w:val="en-CA"/>
        </w:rPr>
        <w:t xml:space="preserve"> </w:t>
      </w:r>
    </w:p>
    <w:p w14:paraId="38EE5215" w14:textId="77777777" w:rsidR="00A51BDD" w:rsidRPr="009B540B" w:rsidRDefault="00A51BDD" w:rsidP="00A51BDD">
      <w:pPr>
        <w:spacing w:line="276" w:lineRule="auto"/>
        <w:outlineLvl w:val="0"/>
        <w:rPr>
          <w:rFonts w:ascii="Arial" w:hAnsi="Arial" w:cs="Arial"/>
          <w:b/>
          <w:sz w:val="22"/>
          <w:szCs w:val="22"/>
          <w:lang w:val="en-CA"/>
        </w:rPr>
      </w:pPr>
    </w:p>
    <w:p w14:paraId="29CFBDA2" w14:textId="5E913A92" w:rsidR="00A51BDD" w:rsidRPr="00A53082" w:rsidRDefault="00A51BDD" w:rsidP="00A51BDD">
      <w:pPr>
        <w:spacing w:line="276" w:lineRule="auto"/>
        <w:outlineLvl w:val="0"/>
        <w:rPr>
          <w:rFonts w:ascii="Arial" w:hAnsi="Arial" w:cs="Arial"/>
          <w:sz w:val="22"/>
          <w:szCs w:val="22"/>
          <w:lang w:val="en-CA"/>
        </w:rPr>
      </w:pPr>
      <w:r w:rsidRPr="009B540B">
        <w:rPr>
          <w:rFonts w:ascii="Arial" w:hAnsi="Arial" w:cs="Arial"/>
          <w:sz w:val="22"/>
          <w:szCs w:val="22"/>
          <w:lang w:val="en-CA"/>
        </w:rPr>
        <w:t xml:space="preserve">Each invoice issued must detail the </w:t>
      </w:r>
      <w:r w:rsidRPr="00A53082">
        <w:rPr>
          <w:rFonts w:ascii="Arial" w:hAnsi="Arial" w:cs="Arial"/>
          <w:sz w:val="22"/>
          <w:szCs w:val="22"/>
          <w:lang w:val="en-CA"/>
        </w:rPr>
        <w:t>period to which it corresponds, the breakdown / description of expenses by concept, as well as indicate the references “</w:t>
      </w:r>
      <w:r w:rsidRPr="00A53082">
        <w:rPr>
          <w:rFonts w:ascii="Arial" w:hAnsi="Arial" w:cs="Arial"/>
          <w:b/>
          <w:sz w:val="22"/>
          <w:szCs w:val="22"/>
          <w:lang w:val="en-CA"/>
        </w:rPr>
        <w:t>LICI-2021-</w:t>
      </w:r>
      <w:r w:rsidR="004B3433" w:rsidRPr="00A53082">
        <w:rPr>
          <w:rFonts w:ascii="Arial" w:hAnsi="Arial" w:cs="Arial"/>
          <w:b/>
          <w:sz w:val="22"/>
          <w:szCs w:val="22"/>
          <w:lang w:val="en-CA"/>
        </w:rPr>
        <w:t>05</w:t>
      </w:r>
      <w:r w:rsidR="00E31DB9">
        <w:rPr>
          <w:rFonts w:ascii="Arial" w:hAnsi="Arial" w:cs="Arial"/>
          <w:b/>
          <w:sz w:val="22"/>
          <w:szCs w:val="22"/>
          <w:lang w:val="en-CA"/>
        </w:rPr>
        <w:t>3</w:t>
      </w:r>
      <w:r w:rsidR="004B3433" w:rsidRPr="00A53082">
        <w:rPr>
          <w:rFonts w:ascii="Arial" w:hAnsi="Arial" w:cs="Arial"/>
          <w:b/>
          <w:sz w:val="22"/>
          <w:szCs w:val="22"/>
          <w:lang w:val="en-CA"/>
        </w:rPr>
        <w:t xml:space="preserve"> </w:t>
      </w:r>
      <w:r w:rsidR="002427D7" w:rsidRPr="00A53082">
        <w:rPr>
          <w:rFonts w:ascii="Arial" w:hAnsi="Arial" w:cs="Arial"/>
          <w:b/>
          <w:sz w:val="22"/>
          <w:szCs w:val="22"/>
          <w:lang w:val="en-CA"/>
        </w:rPr>
        <w:t xml:space="preserve">MAINT. </w:t>
      </w:r>
      <w:r w:rsidR="004B3433" w:rsidRPr="00A53082">
        <w:rPr>
          <w:rFonts w:ascii="Arial" w:hAnsi="Arial" w:cs="Arial"/>
          <w:b/>
          <w:sz w:val="22"/>
          <w:szCs w:val="22"/>
          <w:lang w:val="en-US"/>
        </w:rPr>
        <w:t>IN VIVO ULTRASOUND EQUIPMENT</w:t>
      </w:r>
      <w:r w:rsidRPr="00A53082">
        <w:rPr>
          <w:rFonts w:ascii="Arial" w:hAnsi="Arial" w:cs="Arial"/>
          <w:sz w:val="22"/>
          <w:szCs w:val="22"/>
          <w:lang w:val="en-CA"/>
        </w:rPr>
        <w:t>”.</w:t>
      </w:r>
    </w:p>
    <w:p w14:paraId="2584045C" w14:textId="77777777" w:rsidR="000414A8" w:rsidRPr="00A53082" w:rsidRDefault="000414A8" w:rsidP="00A51BDD">
      <w:pPr>
        <w:spacing w:line="276" w:lineRule="auto"/>
        <w:outlineLvl w:val="0"/>
        <w:rPr>
          <w:rFonts w:ascii="Arial" w:hAnsi="Arial" w:cs="Arial"/>
          <w:b/>
          <w:i/>
          <w:sz w:val="22"/>
          <w:szCs w:val="22"/>
          <w:lang w:val="en-CA"/>
        </w:rPr>
      </w:pPr>
    </w:p>
    <w:p w14:paraId="21AAA6B4" w14:textId="5FF8C271" w:rsidR="00A51BDD" w:rsidRDefault="00A51BDD" w:rsidP="00A51BDD">
      <w:pPr>
        <w:spacing w:line="276" w:lineRule="auto"/>
        <w:outlineLvl w:val="0"/>
        <w:rPr>
          <w:rFonts w:ascii="Arial" w:hAnsi="Arial" w:cs="Arial"/>
          <w:sz w:val="22"/>
          <w:szCs w:val="22"/>
          <w:lang w:val="en-CA"/>
        </w:rPr>
      </w:pPr>
      <w:r w:rsidRPr="00A53082">
        <w:rPr>
          <w:rFonts w:ascii="Arial" w:hAnsi="Arial" w:cs="Arial"/>
          <w:sz w:val="22"/>
          <w:szCs w:val="22"/>
          <w:lang w:val="en-CA"/>
        </w:rPr>
        <w:t xml:space="preserve">The effective payment of the executed services will be made by bank transfer, with a maturity of 30 </w:t>
      </w:r>
      <w:proofErr w:type="gramStart"/>
      <w:r w:rsidRPr="00A53082">
        <w:rPr>
          <w:rFonts w:ascii="Arial" w:hAnsi="Arial" w:cs="Arial"/>
          <w:sz w:val="22"/>
          <w:szCs w:val="22"/>
          <w:lang w:val="en-CA"/>
        </w:rPr>
        <w:t>days</w:t>
      </w:r>
      <w:proofErr w:type="gramEnd"/>
      <w:r w:rsidRPr="00A53082">
        <w:rPr>
          <w:rFonts w:ascii="Arial" w:hAnsi="Arial" w:cs="Arial"/>
          <w:sz w:val="22"/>
          <w:szCs w:val="22"/>
          <w:lang w:val="en-CA"/>
        </w:rPr>
        <w:t xml:space="preserve"> / invoice date.</w:t>
      </w:r>
    </w:p>
    <w:p w14:paraId="654843C9" w14:textId="77777777" w:rsidR="000414A8" w:rsidRPr="00212262" w:rsidRDefault="000414A8" w:rsidP="00A51BDD">
      <w:pPr>
        <w:spacing w:line="276" w:lineRule="auto"/>
        <w:outlineLvl w:val="0"/>
        <w:rPr>
          <w:rFonts w:ascii="Arial" w:hAnsi="Arial" w:cs="Arial"/>
          <w:sz w:val="22"/>
          <w:szCs w:val="22"/>
          <w:lang w:val="en-CA"/>
        </w:rPr>
      </w:pPr>
    </w:p>
    <w:p w14:paraId="2AC9F95F" w14:textId="592BFB1A" w:rsidR="00A51BDD" w:rsidRDefault="00A51BDD" w:rsidP="00A51BDD">
      <w:pPr>
        <w:spacing w:line="276" w:lineRule="auto"/>
        <w:outlineLvl w:val="0"/>
        <w:rPr>
          <w:rFonts w:ascii="Arial" w:hAnsi="Arial" w:cs="Arial"/>
          <w:sz w:val="22"/>
          <w:szCs w:val="22"/>
          <w:lang w:val="en-CA"/>
        </w:rPr>
      </w:pPr>
      <w:r w:rsidRPr="009B540B">
        <w:rPr>
          <w:rFonts w:ascii="Arial" w:hAnsi="Arial" w:cs="Arial"/>
          <w:sz w:val="22"/>
          <w:szCs w:val="22"/>
          <w:lang w:val="en-CA"/>
        </w:rPr>
        <w:t>The contracting entity pays for the services once they have been carried out in part or in full and once the invoice has been entered in its register. According to this parameter, the advance payment of part or all of the contract price is not contemplated.</w:t>
      </w:r>
    </w:p>
    <w:p w14:paraId="074CFFAC" w14:textId="77777777" w:rsidR="000414A8" w:rsidRPr="009B540B" w:rsidRDefault="000414A8" w:rsidP="00A51BDD">
      <w:pPr>
        <w:spacing w:line="276" w:lineRule="auto"/>
        <w:outlineLvl w:val="0"/>
        <w:rPr>
          <w:rFonts w:ascii="Arial" w:hAnsi="Arial" w:cs="Arial"/>
          <w:sz w:val="22"/>
          <w:szCs w:val="22"/>
          <w:lang w:val="en-CA"/>
        </w:rPr>
      </w:pPr>
    </w:p>
    <w:p w14:paraId="21706AE9" w14:textId="77777777" w:rsidR="00A51BDD" w:rsidRPr="009B540B" w:rsidRDefault="00A51BDD" w:rsidP="00A51BDD">
      <w:pPr>
        <w:spacing w:line="276" w:lineRule="auto"/>
        <w:outlineLvl w:val="0"/>
        <w:rPr>
          <w:rFonts w:ascii="Arial" w:hAnsi="Arial" w:cs="Arial"/>
          <w:sz w:val="22"/>
          <w:szCs w:val="22"/>
          <w:lang w:val="en-CA"/>
        </w:rPr>
      </w:pPr>
      <w:r w:rsidRPr="009B540B">
        <w:rPr>
          <w:rFonts w:ascii="Arial" w:hAnsi="Arial" w:cs="Arial"/>
          <w:sz w:val="22"/>
          <w:szCs w:val="22"/>
          <w:lang w:val="en-CA"/>
        </w:rPr>
        <w:t>Under no circumstances will the contractor be entitled to a price review for any reason.</w:t>
      </w:r>
    </w:p>
    <w:p w14:paraId="69589C8F" w14:textId="20A13082" w:rsidR="00A51BDD" w:rsidRDefault="00A51BDD" w:rsidP="00A51BDD">
      <w:pPr>
        <w:spacing w:line="276" w:lineRule="auto"/>
        <w:outlineLvl w:val="0"/>
        <w:rPr>
          <w:rFonts w:ascii="Arial" w:eastAsia="Cambria" w:hAnsi="Arial" w:cs="Arial"/>
          <w:sz w:val="22"/>
          <w:szCs w:val="22"/>
          <w:lang w:val="en-CA" w:eastAsia="en-US"/>
        </w:rPr>
      </w:pPr>
    </w:p>
    <w:p w14:paraId="4186BC1B" w14:textId="1C8C99B5" w:rsidR="001F35A5" w:rsidRDefault="001F35A5" w:rsidP="00A51BDD">
      <w:pPr>
        <w:spacing w:line="276" w:lineRule="auto"/>
        <w:outlineLvl w:val="0"/>
        <w:rPr>
          <w:rFonts w:ascii="Arial" w:eastAsia="Cambria" w:hAnsi="Arial" w:cs="Arial"/>
          <w:sz w:val="22"/>
          <w:szCs w:val="22"/>
          <w:lang w:val="en-CA" w:eastAsia="en-US"/>
        </w:rPr>
      </w:pPr>
    </w:p>
    <w:p w14:paraId="58F17651" w14:textId="77777777" w:rsidR="00A53082" w:rsidRPr="009B540B" w:rsidRDefault="00A53082" w:rsidP="00A51BDD">
      <w:pPr>
        <w:spacing w:line="276" w:lineRule="auto"/>
        <w:outlineLvl w:val="0"/>
        <w:rPr>
          <w:rFonts w:ascii="Arial" w:eastAsia="Cambria" w:hAnsi="Arial" w:cs="Arial"/>
          <w:sz w:val="22"/>
          <w:szCs w:val="22"/>
          <w:lang w:val="en-CA" w:eastAsia="en-US"/>
        </w:rPr>
      </w:pPr>
    </w:p>
    <w:p w14:paraId="077B0267" w14:textId="16436BCE" w:rsidR="00A51BDD" w:rsidRPr="00314D58" w:rsidRDefault="004B3433" w:rsidP="00A51BDD">
      <w:pPr>
        <w:spacing w:line="276" w:lineRule="auto"/>
        <w:outlineLvl w:val="0"/>
        <w:rPr>
          <w:rFonts w:ascii="Arial" w:hAnsi="Arial" w:cs="Arial"/>
          <w:b/>
          <w:sz w:val="22"/>
          <w:szCs w:val="22"/>
          <w:u w:val="single"/>
          <w:lang w:val="en-CA"/>
        </w:rPr>
      </w:pPr>
      <w:r>
        <w:rPr>
          <w:rFonts w:ascii="Arial" w:hAnsi="Arial" w:cs="Arial"/>
          <w:b/>
          <w:sz w:val="22"/>
          <w:szCs w:val="22"/>
          <w:u w:val="single"/>
          <w:lang w:val="en-CA"/>
        </w:rPr>
        <w:t xml:space="preserve">Clause </w:t>
      </w:r>
      <w:r w:rsidR="00AA347F">
        <w:rPr>
          <w:rFonts w:ascii="Arial" w:hAnsi="Arial" w:cs="Arial"/>
          <w:b/>
          <w:sz w:val="22"/>
          <w:szCs w:val="22"/>
          <w:u w:val="single"/>
          <w:lang w:val="en-CA"/>
        </w:rPr>
        <w:t>7</w:t>
      </w:r>
      <w:r w:rsidR="00A51BDD" w:rsidRPr="00314D58">
        <w:rPr>
          <w:rFonts w:ascii="Arial" w:hAnsi="Arial" w:cs="Arial"/>
          <w:b/>
          <w:sz w:val="22"/>
          <w:szCs w:val="22"/>
          <w:u w:val="single"/>
          <w:lang w:val="en-CA"/>
        </w:rPr>
        <w:t>. Responsible for the contract.</w:t>
      </w:r>
    </w:p>
    <w:p w14:paraId="1517E4D7" w14:textId="77777777" w:rsidR="00A51BDD" w:rsidRPr="009B540B" w:rsidRDefault="00A51BDD" w:rsidP="00A51BDD">
      <w:pPr>
        <w:spacing w:line="276" w:lineRule="auto"/>
        <w:ind w:left="426" w:right="-1" w:hanging="142"/>
        <w:rPr>
          <w:rFonts w:ascii="Arial" w:eastAsia="Cambria" w:hAnsi="Arial" w:cs="Arial"/>
          <w:sz w:val="22"/>
          <w:szCs w:val="22"/>
          <w:lang w:val="en-CA" w:eastAsia="en-US"/>
        </w:rPr>
      </w:pPr>
    </w:p>
    <w:p w14:paraId="679C78EE" w14:textId="6DB0CE27" w:rsidR="004B3433" w:rsidRPr="00A53082" w:rsidRDefault="00A51BDD" w:rsidP="00A53082">
      <w:pPr>
        <w:pStyle w:val="Default"/>
        <w:spacing w:line="276" w:lineRule="auto"/>
        <w:jc w:val="both"/>
        <w:rPr>
          <w:rFonts w:ascii="Arial" w:hAnsi="Arial" w:cs="Arial"/>
          <w:sz w:val="22"/>
          <w:szCs w:val="22"/>
          <w:lang w:val="en-US"/>
        </w:rPr>
      </w:pPr>
      <w:r w:rsidRPr="006E2EED">
        <w:rPr>
          <w:rFonts w:ascii="Arial" w:eastAsia="Cambria" w:hAnsi="Arial" w:cs="Arial"/>
          <w:sz w:val="22"/>
          <w:szCs w:val="22"/>
          <w:lang w:val="en-CA" w:eastAsia="en-US"/>
        </w:rPr>
        <w:t xml:space="preserve">The person in charge of the contract </w:t>
      </w:r>
      <w:r w:rsidRPr="001F35A5">
        <w:rPr>
          <w:rFonts w:ascii="Arial" w:eastAsia="Cambria" w:hAnsi="Arial" w:cs="Arial"/>
          <w:sz w:val="22"/>
          <w:szCs w:val="22"/>
          <w:lang w:val="en-CA" w:eastAsia="en-US"/>
        </w:rPr>
        <w:t xml:space="preserve">is </w:t>
      </w:r>
      <w:r w:rsidRPr="001F35A5">
        <w:rPr>
          <w:rFonts w:ascii="Arial" w:hAnsi="Arial" w:cs="Arial"/>
          <w:bCs/>
          <w:noProof/>
          <w:sz w:val="22"/>
          <w:szCs w:val="22"/>
          <w:lang w:val="en-CA"/>
        </w:rPr>
        <w:t xml:space="preserve">the </w:t>
      </w:r>
      <w:r w:rsidR="006E2EED" w:rsidRPr="001F35A5">
        <w:rPr>
          <w:rFonts w:ascii="Arial" w:hAnsi="Arial" w:cs="Arial"/>
          <w:bCs/>
          <w:noProof/>
          <w:sz w:val="22"/>
          <w:szCs w:val="22"/>
          <w:lang w:val="en-CA"/>
        </w:rPr>
        <w:t>Head of</w:t>
      </w:r>
      <w:r w:rsidR="006E2EED" w:rsidRPr="001F35A5">
        <w:rPr>
          <w:rFonts w:ascii="Arial" w:hAnsi="Arial" w:cs="Arial"/>
          <w:sz w:val="22"/>
          <w:szCs w:val="22"/>
          <w:lang w:val="en-US"/>
        </w:rPr>
        <w:t xml:space="preserve"> Laboratory Animal Service (LAS) </w:t>
      </w:r>
      <w:r w:rsidRPr="001F35A5">
        <w:rPr>
          <w:rFonts w:ascii="Arial" w:eastAsia="Cambria" w:hAnsi="Arial" w:cs="Arial"/>
          <w:sz w:val="22"/>
          <w:szCs w:val="22"/>
          <w:lang w:val="en-CA" w:eastAsia="en-US"/>
        </w:rPr>
        <w:t>of</w:t>
      </w:r>
      <w:r w:rsidRPr="006E2EED">
        <w:rPr>
          <w:rFonts w:ascii="Arial" w:eastAsia="Cambria" w:hAnsi="Arial" w:cs="Arial"/>
          <w:sz w:val="22"/>
          <w:szCs w:val="22"/>
          <w:lang w:val="en-CA" w:eastAsia="en-US"/>
        </w:rPr>
        <w:t xml:space="preserve"> the </w:t>
      </w:r>
      <w:proofErr w:type="spellStart"/>
      <w:r w:rsidRPr="006E2EED">
        <w:rPr>
          <w:rFonts w:ascii="Arial" w:eastAsia="Cambria" w:hAnsi="Arial" w:cs="Arial"/>
          <w:sz w:val="22"/>
          <w:szCs w:val="22"/>
          <w:lang w:val="en-CA" w:eastAsia="en-US"/>
        </w:rPr>
        <w:t>Fundació</w:t>
      </w:r>
      <w:proofErr w:type="spellEnd"/>
      <w:r w:rsidRPr="006E2EED">
        <w:rPr>
          <w:rFonts w:ascii="Arial" w:eastAsia="Cambria" w:hAnsi="Arial" w:cs="Arial"/>
          <w:sz w:val="22"/>
          <w:szCs w:val="22"/>
          <w:lang w:val="en-CA" w:eastAsia="en-US"/>
        </w:rPr>
        <w:t xml:space="preserve"> Hospital </w:t>
      </w:r>
      <w:proofErr w:type="spellStart"/>
      <w:r w:rsidRPr="006E2EED">
        <w:rPr>
          <w:rFonts w:ascii="Arial" w:eastAsia="Cambria" w:hAnsi="Arial" w:cs="Arial"/>
          <w:sz w:val="22"/>
          <w:szCs w:val="22"/>
          <w:lang w:val="en-CA" w:eastAsia="en-US"/>
        </w:rPr>
        <w:t>Universitari</w:t>
      </w:r>
      <w:proofErr w:type="spellEnd"/>
      <w:r w:rsidRPr="006E2EED">
        <w:rPr>
          <w:rFonts w:ascii="Arial" w:eastAsia="Cambria" w:hAnsi="Arial" w:cs="Arial"/>
          <w:sz w:val="22"/>
          <w:szCs w:val="22"/>
          <w:lang w:val="en-CA" w:eastAsia="en-US"/>
        </w:rPr>
        <w:t xml:space="preserve"> </w:t>
      </w:r>
      <w:proofErr w:type="spellStart"/>
      <w:r w:rsidRPr="006E2EED">
        <w:rPr>
          <w:rFonts w:ascii="Arial" w:eastAsia="Cambria" w:hAnsi="Arial" w:cs="Arial"/>
          <w:sz w:val="22"/>
          <w:szCs w:val="22"/>
          <w:lang w:val="en-CA" w:eastAsia="en-US"/>
        </w:rPr>
        <w:t>Vall</w:t>
      </w:r>
      <w:proofErr w:type="spellEnd"/>
      <w:r w:rsidRPr="006E2EED">
        <w:rPr>
          <w:rFonts w:ascii="Arial" w:eastAsia="Cambria" w:hAnsi="Arial" w:cs="Arial"/>
          <w:sz w:val="22"/>
          <w:szCs w:val="22"/>
          <w:lang w:val="en-CA" w:eastAsia="en-US"/>
        </w:rPr>
        <w:t xml:space="preserve"> Hebron - </w:t>
      </w:r>
      <w:proofErr w:type="spellStart"/>
      <w:r w:rsidRPr="006E2EED">
        <w:rPr>
          <w:rFonts w:ascii="Arial" w:eastAsia="Cambria" w:hAnsi="Arial" w:cs="Arial"/>
          <w:sz w:val="22"/>
          <w:szCs w:val="22"/>
          <w:lang w:val="en-CA" w:eastAsia="en-US"/>
        </w:rPr>
        <w:t>Institut</w:t>
      </w:r>
      <w:proofErr w:type="spellEnd"/>
      <w:r w:rsidRPr="006E2EED">
        <w:rPr>
          <w:rFonts w:ascii="Arial" w:eastAsia="Cambria" w:hAnsi="Arial" w:cs="Arial"/>
          <w:sz w:val="22"/>
          <w:szCs w:val="22"/>
          <w:lang w:val="en-CA" w:eastAsia="en-US"/>
        </w:rPr>
        <w:t xml:space="preserve"> de </w:t>
      </w:r>
      <w:proofErr w:type="spellStart"/>
      <w:r w:rsidRPr="006E2EED">
        <w:rPr>
          <w:rFonts w:ascii="Arial" w:eastAsia="Cambria" w:hAnsi="Arial" w:cs="Arial"/>
          <w:sz w:val="22"/>
          <w:szCs w:val="22"/>
          <w:lang w:val="en-CA" w:eastAsia="en-US"/>
        </w:rPr>
        <w:t>Recerca</w:t>
      </w:r>
      <w:proofErr w:type="spellEnd"/>
      <w:r w:rsidRPr="006E2EED">
        <w:rPr>
          <w:rFonts w:ascii="Arial" w:eastAsia="Cambria" w:hAnsi="Arial" w:cs="Arial"/>
          <w:sz w:val="22"/>
          <w:szCs w:val="22"/>
          <w:lang w:val="en-CA" w:eastAsia="en-US"/>
        </w:rPr>
        <w:t xml:space="preserve">, who will be basically responsible, among others, for the functions of management and supervision of the contracted supply, conforming the invoicing issued by the service; monitoring, control and dictation of the instructions necessary for the proper execution of the contract; determine whether the service provided complies with the requirements established for its execution and compliance and receipt of the contract at the end, and comply with the obligations assumed by the </w:t>
      </w:r>
      <w:proofErr w:type="spellStart"/>
      <w:r w:rsidRPr="006E2EED">
        <w:rPr>
          <w:rFonts w:ascii="Arial" w:eastAsia="Cambria" w:hAnsi="Arial" w:cs="Arial"/>
          <w:sz w:val="22"/>
          <w:szCs w:val="22"/>
          <w:lang w:val="en-CA" w:eastAsia="en-US"/>
        </w:rPr>
        <w:t>Vall</w:t>
      </w:r>
      <w:proofErr w:type="spellEnd"/>
      <w:r w:rsidRPr="006E2EED">
        <w:rPr>
          <w:rFonts w:ascii="Arial" w:eastAsia="Cambria" w:hAnsi="Arial" w:cs="Arial"/>
          <w:sz w:val="22"/>
          <w:szCs w:val="22"/>
          <w:lang w:val="en-CA" w:eastAsia="en-US"/>
        </w:rPr>
        <w:t xml:space="preserve"> Hebron University Hospital Foundation - Research Institute (VHIR) in this contract.</w:t>
      </w:r>
    </w:p>
    <w:p w14:paraId="734F47F5" w14:textId="53EBDD81" w:rsidR="00A53082" w:rsidRPr="00DE000F" w:rsidRDefault="00A53082" w:rsidP="00A51BDD">
      <w:pPr>
        <w:spacing w:line="276" w:lineRule="auto"/>
        <w:ind w:right="-1"/>
        <w:rPr>
          <w:rFonts w:ascii="Arial" w:eastAsia="Cambria" w:hAnsi="Arial" w:cs="Arial"/>
          <w:sz w:val="22"/>
          <w:szCs w:val="22"/>
          <w:lang w:val="en-CA" w:eastAsia="en-US"/>
        </w:rPr>
      </w:pPr>
    </w:p>
    <w:p w14:paraId="674B041B" w14:textId="09E4589D" w:rsidR="009C1F98" w:rsidRPr="00A51BDD" w:rsidRDefault="004B3433" w:rsidP="00A51BDD">
      <w:pPr>
        <w:spacing w:before="60" w:after="60" w:line="276" w:lineRule="auto"/>
        <w:rPr>
          <w:rFonts w:ascii="Arial" w:hAnsi="Arial" w:cs="Arial"/>
          <w:b/>
          <w:sz w:val="22"/>
          <w:szCs w:val="22"/>
          <w:u w:val="single"/>
          <w:lang w:val="en-US"/>
        </w:rPr>
      </w:pPr>
      <w:r>
        <w:rPr>
          <w:rFonts w:ascii="Arial" w:hAnsi="Arial" w:cs="Arial"/>
          <w:b/>
          <w:sz w:val="22"/>
          <w:szCs w:val="22"/>
          <w:u w:val="single"/>
          <w:lang w:val="en-US"/>
        </w:rPr>
        <w:lastRenderedPageBreak/>
        <w:t xml:space="preserve">Clause </w:t>
      </w:r>
      <w:r w:rsidR="00AA347F">
        <w:rPr>
          <w:rFonts w:ascii="Arial" w:hAnsi="Arial" w:cs="Arial"/>
          <w:b/>
          <w:sz w:val="22"/>
          <w:szCs w:val="22"/>
          <w:u w:val="single"/>
          <w:lang w:val="en-US"/>
        </w:rPr>
        <w:t>8</w:t>
      </w:r>
      <w:r w:rsidR="009C1F98" w:rsidRPr="00A51BDD">
        <w:rPr>
          <w:rFonts w:ascii="Arial" w:hAnsi="Arial" w:cs="Arial"/>
          <w:b/>
          <w:sz w:val="22"/>
          <w:szCs w:val="22"/>
          <w:u w:val="single"/>
          <w:lang w:val="en-US"/>
        </w:rPr>
        <w:t xml:space="preserve">. </w:t>
      </w:r>
      <w:r w:rsidR="009C1F98" w:rsidRPr="00A51BDD">
        <w:rPr>
          <w:rFonts w:ascii="Arial" w:hAnsi="Arial" w:cs="Arial"/>
          <w:b/>
          <w:sz w:val="22"/>
          <w:szCs w:val="22"/>
          <w:u w:val="single"/>
          <w:lang w:val="en"/>
        </w:rPr>
        <w:t>Location and hours of service</w:t>
      </w:r>
      <w:r w:rsidR="00A51BDD">
        <w:rPr>
          <w:rFonts w:ascii="Arial" w:hAnsi="Arial" w:cs="Arial"/>
          <w:b/>
          <w:sz w:val="22"/>
          <w:szCs w:val="22"/>
          <w:u w:val="single"/>
          <w:lang w:val="en"/>
        </w:rPr>
        <w:t>.</w:t>
      </w:r>
    </w:p>
    <w:p w14:paraId="21F90AD4" w14:textId="4BB1A75E" w:rsidR="00B1496F" w:rsidRPr="00A51BDD" w:rsidRDefault="00B1496F" w:rsidP="00A51BDD">
      <w:pPr>
        <w:spacing w:before="60" w:after="60" w:line="276" w:lineRule="auto"/>
        <w:rPr>
          <w:rFonts w:ascii="Arial" w:hAnsi="Arial" w:cs="Arial"/>
          <w:b/>
          <w:sz w:val="22"/>
          <w:szCs w:val="22"/>
          <w:lang w:val="en-US"/>
        </w:rPr>
      </w:pPr>
    </w:p>
    <w:p w14:paraId="6DBBBD76" w14:textId="03A84515" w:rsidR="009C1F98" w:rsidRPr="00A51BDD" w:rsidRDefault="005B53D3" w:rsidP="00A51BDD">
      <w:pPr>
        <w:spacing w:before="60" w:after="60" w:line="276" w:lineRule="auto"/>
        <w:rPr>
          <w:rFonts w:ascii="Arial" w:hAnsi="Arial" w:cs="Arial"/>
          <w:b/>
          <w:sz w:val="22"/>
          <w:szCs w:val="22"/>
          <w:lang w:val="en-US"/>
        </w:rPr>
      </w:pPr>
      <w:r w:rsidRPr="00A51BDD">
        <w:rPr>
          <w:rFonts w:ascii="Arial" w:hAnsi="Arial" w:cs="Arial"/>
          <w:b/>
          <w:sz w:val="22"/>
          <w:szCs w:val="22"/>
          <w:lang w:val="en-US"/>
        </w:rPr>
        <w:t>Location:</w:t>
      </w:r>
    </w:p>
    <w:p w14:paraId="641DF86D" w14:textId="216CCF96" w:rsidR="005B53D3" w:rsidRPr="00A51BDD" w:rsidRDefault="005B53D3" w:rsidP="00A51BDD">
      <w:pPr>
        <w:spacing w:before="60" w:after="60" w:line="276" w:lineRule="auto"/>
        <w:rPr>
          <w:rFonts w:ascii="Arial" w:hAnsi="Arial" w:cs="Arial"/>
          <w:sz w:val="22"/>
          <w:szCs w:val="22"/>
          <w:lang w:val="en-US"/>
        </w:rPr>
      </w:pPr>
      <w:r w:rsidRPr="00A51BDD">
        <w:rPr>
          <w:rFonts w:ascii="Arial" w:hAnsi="Arial" w:cs="Arial"/>
          <w:sz w:val="22"/>
          <w:szCs w:val="22"/>
          <w:lang w:val="en"/>
        </w:rPr>
        <w:t>The maintenance service will be carried o</w:t>
      </w:r>
      <w:r w:rsidR="00CB5716" w:rsidRPr="00A51BDD">
        <w:rPr>
          <w:rFonts w:ascii="Arial" w:hAnsi="Arial" w:cs="Arial"/>
          <w:sz w:val="22"/>
          <w:szCs w:val="22"/>
          <w:lang w:val="en"/>
        </w:rPr>
        <w:t>ut at the VHIR facilities in</w:t>
      </w:r>
      <w:r w:rsidRPr="00A51BDD">
        <w:rPr>
          <w:rFonts w:ascii="Arial" w:hAnsi="Arial" w:cs="Arial"/>
          <w:sz w:val="22"/>
          <w:szCs w:val="22"/>
          <w:lang w:val="en"/>
        </w:rPr>
        <w:t xml:space="preserve"> CELLEX building (located at c / </w:t>
      </w:r>
      <w:proofErr w:type="spellStart"/>
      <w:r w:rsidRPr="00A51BDD">
        <w:rPr>
          <w:rFonts w:ascii="Arial" w:hAnsi="Arial" w:cs="Arial"/>
          <w:sz w:val="22"/>
          <w:szCs w:val="22"/>
          <w:lang w:val="en"/>
        </w:rPr>
        <w:t>Nazaret</w:t>
      </w:r>
      <w:proofErr w:type="spellEnd"/>
      <w:r w:rsidRPr="00A51BDD">
        <w:rPr>
          <w:rFonts w:ascii="Arial" w:hAnsi="Arial" w:cs="Arial"/>
          <w:sz w:val="22"/>
          <w:szCs w:val="22"/>
          <w:lang w:val="en"/>
        </w:rPr>
        <w:t xml:space="preserve">, nº 115 -117, 08035 (Barcelona) and, in particular, in the </w:t>
      </w:r>
      <w:r w:rsidR="00FE5A5F" w:rsidRPr="00A51BDD">
        <w:rPr>
          <w:rFonts w:ascii="Arial" w:hAnsi="Arial" w:cs="Arial"/>
          <w:sz w:val="22"/>
          <w:szCs w:val="22"/>
          <w:lang w:val="en"/>
        </w:rPr>
        <w:t>animal facility</w:t>
      </w:r>
      <w:r w:rsidR="00CB5716" w:rsidRPr="00A51BDD">
        <w:rPr>
          <w:rFonts w:ascii="Arial" w:hAnsi="Arial" w:cs="Arial"/>
          <w:sz w:val="22"/>
          <w:szCs w:val="22"/>
          <w:lang w:val="en"/>
        </w:rPr>
        <w:t>, floor -2</w:t>
      </w:r>
      <w:r w:rsidRPr="00A51BDD">
        <w:rPr>
          <w:rFonts w:ascii="Arial" w:hAnsi="Arial" w:cs="Arial"/>
          <w:sz w:val="22"/>
          <w:szCs w:val="22"/>
          <w:lang w:val="en"/>
        </w:rPr>
        <w:t xml:space="preserve">. </w:t>
      </w:r>
    </w:p>
    <w:p w14:paraId="1D4F3B72" w14:textId="77777777" w:rsidR="005B53D3" w:rsidRPr="00A51BDD" w:rsidRDefault="005B53D3" w:rsidP="00A51BDD">
      <w:pPr>
        <w:spacing w:before="60" w:after="60" w:line="276" w:lineRule="auto"/>
        <w:rPr>
          <w:rFonts w:ascii="Arial" w:hAnsi="Arial" w:cs="Arial"/>
          <w:sz w:val="22"/>
          <w:szCs w:val="22"/>
          <w:lang w:val="en-US"/>
        </w:rPr>
      </w:pPr>
    </w:p>
    <w:p w14:paraId="3DDD0891" w14:textId="77777777" w:rsidR="005B53D3" w:rsidRPr="00A51BDD" w:rsidRDefault="005B53D3" w:rsidP="00A51BDD">
      <w:pPr>
        <w:spacing w:before="60" w:after="60" w:line="276" w:lineRule="auto"/>
        <w:rPr>
          <w:rFonts w:ascii="Arial" w:hAnsi="Arial" w:cs="Arial"/>
          <w:b/>
          <w:sz w:val="22"/>
          <w:szCs w:val="22"/>
          <w:lang w:val="en"/>
        </w:rPr>
      </w:pPr>
      <w:r w:rsidRPr="00A51BDD">
        <w:rPr>
          <w:rFonts w:ascii="Arial" w:hAnsi="Arial" w:cs="Arial"/>
          <w:b/>
          <w:sz w:val="22"/>
          <w:szCs w:val="22"/>
          <w:lang w:val="en"/>
        </w:rPr>
        <w:t>Schedule:</w:t>
      </w:r>
    </w:p>
    <w:p w14:paraId="639E6D61" w14:textId="224C9AB7" w:rsidR="005B53D3" w:rsidRPr="00A51BDD" w:rsidRDefault="005B53D3" w:rsidP="00A51BDD">
      <w:pPr>
        <w:spacing w:before="60" w:after="60" w:line="276" w:lineRule="auto"/>
        <w:rPr>
          <w:rFonts w:ascii="Arial" w:hAnsi="Arial" w:cs="Arial"/>
          <w:color w:val="FF0000"/>
          <w:sz w:val="22"/>
          <w:szCs w:val="22"/>
          <w:lang w:val="en-US"/>
        </w:rPr>
      </w:pPr>
      <w:r w:rsidRPr="00A51BDD">
        <w:rPr>
          <w:rFonts w:ascii="Arial" w:hAnsi="Arial" w:cs="Arial"/>
          <w:sz w:val="22"/>
          <w:szCs w:val="22"/>
          <w:lang w:val="en"/>
        </w:rPr>
        <w:t>The service must be provided within the following hours: Monday to Friday from 08:00 to 17:</w:t>
      </w:r>
      <w:r w:rsidR="00436E55" w:rsidRPr="00A51BDD">
        <w:rPr>
          <w:rFonts w:ascii="Arial" w:hAnsi="Arial" w:cs="Arial"/>
          <w:sz w:val="22"/>
          <w:szCs w:val="22"/>
          <w:lang w:val="en"/>
        </w:rPr>
        <w:t>0</w:t>
      </w:r>
      <w:r w:rsidRPr="00A51BDD">
        <w:rPr>
          <w:rFonts w:ascii="Arial" w:hAnsi="Arial" w:cs="Arial"/>
          <w:sz w:val="22"/>
          <w:szCs w:val="22"/>
          <w:lang w:val="en"/>
        </w:rPr>
        <w:t xml:space="preserve">0. </w:t>
      </w:r>
    </w:p>
    <w:p w14:paraId="6BCDC8C8" w14:textId="3EB56356" w:rsidR="001F35A5" w:rsidRDefault="001F35A5" w:rsidP="00A51BDD">
      <w:pPr>
        <w:spacing w:before="60" w:after="60" w:line="276" w:lineRule="auto"/>
        <w:rPr>
          <w:rFonts w:ascii="Arial" w:hAnsi="Arial" w:cs="Arial"/>
          <w:color w:val="FF0000"/>
          <w:sz w:val="22"/>
          <w:szCs w:val="22"/>
          <w:lang w:val="en-US"/>
        </w:rPr>
      </w:pPr>
    </w:p>
    <w:p w14:paraId="4FB0B907" w14:textId="6014FED0" w:rsidR="00A53082" w:rsidRDefault="00A53082" w:rsidP="00A51BDD">
      <w:pPr>
        <w:spacing w:before="60" w:after="60" w:line="276" w:lineRule="auto"/>
        <w:rPr>
          <w:rFonts w:ascii="Arial" w:hAnsi="Arial" w:cs="Arial"/>
          <w:color w:val="FF0000"/>
          <w:sz w:val="22"/>
          <w:szCs w:val="22"/>
          <w:lang w:val="en-US"/>
        </w:rPr>
      </w:pPr>
    </w:p>
    <w:p w14:paraId="208050A6" w14:textId="77777777" w:rsidR="00A53082" w:rsidRPr="00A51BDD" w:rsidRDefault="00A53082" w:rsidP="00A51BDD">
      <w:pPr>
        <w:spacing w:before="60" w:after="60" w:line="276" w:lineRule="auto"/>
        <w:rPr>
          <w:rFonts w:ascii="Arial" w:hAnsi="Arial" w:cs="Arial"/>
          <w:color w:val="FF0000"/>
          <w:sz w:val="22"/>
          <w:szCs w:val="22"/>
          <w:lang w:val="en-US"/>
        </w:rPr>
      </w:pPr>
    </w:p>
    <w:p w14:paraId="6FD405A7" w14:textId="3C799959" w:rsidR="00A51BDD" w:rsidRPr="00314D58" w:rsidRDefault="00AA347F" w:rsidP="00A51BDD">
      <w:pPr>
        <w:overflowPunct/>
        <w:autoSpaceDE/>
        <w:autoSpaceDN/>
        <w:adjustRightInd/>
        <w:spacing w:line="276" w:lineRule="auto"/>
        <w:textAlignment w:val="auto"/>
        <w:rPr>
          <w:rFonts w:ascii="Arial" w:hAnsi="Arial" w:cs="Arial"/>
          <w:b/>
          <w:bCs/>
          <w:noProof/>
          <w:color w:val="000000"/>
          <w:sz w:val="22"/>
          <w:szCs w:val="22"/>
          <w:u w:val="single"/>
          <w:lang w:val="en-CA"/>
        </w:rPr>
      </w:pPr>
      <w:r>
        <w:rPr>
          <w:rFonts w:ascii="Arial" w:hAnsi="Arial" w:cs="Arial"/>
          <w:b/>
          <w:bCs/>
          <w:noProof/>
          <w:color w:val="000000"/>
          <w:sz w:val="22"/>
          <w:szCs w:val="22"/>
          <w:u w:val="single"/>
          <w:lang w:val="en-CA"/>
        </w:rPr>
        <w:t>Clause 9</w:t>
      </w:r>
      <w:r w:rsidR="00A51BDD" w:rsidRPr="00314D58">
        <w:rPr>
          <w:rFonts w:ascii="Arial" w:hAnsi="Arial" w:cs="Arial"/>
          <w:b/>
          <w:bCs/>
          <w:noProof/>
          <w:color w:val="000000"/>
          <w:sz w:val="22"/>
          <w:szCs w:val="22"/>
          <w:u w:val="single"/>
          <w:lang w:val="en-CA"/>
        </w:rPr>
        <w:t>. Confidentiality, Protection of personal data, and Intellectual Property</w:t>
      </w:r>
    </w:p>
    <w:p w14:paraId="33E9DBD8" w14:textId="77777777" w:rsidR="00A51BDD" w:rsidRPr="009B540B" w:rsidRDefault="00A51BDD" w:rsidP="00A51BDD">
      <w:pPr>
        <w:overflowPunct/>
        <w:autoSpaceDE/>
        <w:autoSpaceDN/>
        <w:adjustRightInd/>
        <w:spacing w:line="276" w:lineRule="auto"/>
        <w:textAlignment w:val="auto"/>
        <w:rPr>
          <w:rFonts w:ascii="Arial" w:hAnsi="Arial" w:cs="Arial"/>
          <w:bCs/>
          <w:noProof/>
          <w:color w:val="000000"/>
          <w:sz w:val="22"/>
          <w:szCs w:val="22"/>
          <w:lang w:val="en-CA"/>
        </w:rPr>
      </w:pPr>
    </w:p>
    <w:p w14:paraId="2DA3B0D5" w14:textId="77777777" w:rsidR="00A51BDD" w:rsidRDefault="00A51BDD" w:rsidP="00A51BDD">
      <w:pPr>
        <w:overflowPunct/>
        <w:autoSpaceDE/>
        <w:autoSpaceDN/>
        <w:adjustRightInd/>
        <w:spacing w:line="276" w:lineRule="auto"/>
        <w:textAlignment w:val="auto"/>
        <w:rPr>
          <w:rFonts w:ascii="Arial" w:hAnsi="Arial" w:cs="Arial"/>
          <w:bCs/>
          <w:noProof/>
          <w:color w:val="000000"/>
          <w:sz w:val="22"/>
          <w:szCs w:val="22"/>
          <w:lang w:val="en-CA"/>
        </w:rPr>
      </w:pPr>
      <w:r w:rsidRPr="009B540B">
        <w:rPr>
          <w:rFonts w:ascii="Arial" w:hAnsi="Arial" w:cs="Arial"/>
          <w:bCs/>
          <w:noProof/>
          <w:color w:val="000000"/>
          <w:sz w:val="22"/>
          <w:szCs w:val="22"/>
          <w:lang w:val="en-CA"/>
        </w:rPr>
        <w:t>Notwithstanding the provisions of current legislation on intellectual property, protection of personal data and confidentiality, the successful bidder will expressly commit itself not to provide the information and / or Data provided by the VHIR, or any use not provided for in this document, and / or expressly authorized by the Head of the assigned Unit.</w:t>
      </w:r>
    </w:p>
    <w:p w14:paraId="7BC39A2A" w14:textId="77777777" w:rsidR="00A51BDD" w:rsidRPr="009B540B" w:rsidRDefault="00A51BDD" w:rsidP="00A51BDD">
      <w:pPr>
        <w:overflowPunct/>
        <w:autoSpaceDE/>
        <w:autoSpaceDN/>
        <w:adjustRightInd/>
        <w:spacing w:line="276" w:lineRule="auto"/>
        <w:textAlignment w:val="auto"/>
        <w:rPr>
          <w:rFonts w:ascii="Arial" w:hAnsi="Arial" w:cs="Arial"/>
          <w:bCs/>
          <w:noProof/>
          <w:color w:val="000000"/>
          <w:sz w:val="22"/>
          <w:szCs w:val="22"/>
          <w:lang w:val="en-CA"/>
        </w:rPr>
      </w:pPr>
    </w:p>
    <w:p w14:paraId="19FE45B4" w14:textId="77777777" w:rsidR="00A51BDD" w:rsidRPr="009B540B" w:rsidRDefault="00A51BDD" w:rsidP="00A51BDD">
      <w:pPr>
        <w:overflowPunct/>
        <w:autoSpaceDE/>
        <w:autoSpaceDN/>
        <w:adjustRightInd/>
        <w:spacing w:line="276" w:lineRule="auto"/>
        <w:textAlignment w:val="auto"/>
        <w:rPr>
          <w:rFonts w:ascii="Arial" w:hAnsi="Arial" w:cs="Arial"/>
          <w:bCs/>
          <w:noProof/>
          <w:color w:val="000000"/>
          <w:sz w:val="22"/>
          <w:szCs w:val="22"/>
          <w:lang w:val="en-CA"/>
        </w:rPr>
      </w:pPr>
      <w:r w:rsidRPr="009B540B">
        <w:rPr>
          <w:rFonts w:ascii="Arial" w:hAnsi="Arial" w:cs="Arial"/>
          <w:bCs/>
          <w:noProof/>
          <w:color w:val="000000"/>
          <w:sz w:val="22"/>
          <w:szCs w:val="22"/>
          <w:lang w:val="en-CA"/>
        </w:rPr>
        <w:t>The successful bidder will have to extend to the employees that adhere to the service, the obligations contained and assumed by the successful bidder, with reference to confidentiality, intellectual property and protection of Data, in particular those relating to the secret, the reservation and confidentiality of all the information that, under the service, may be aware of.</w:t>
      </w:r>
    </w:p>
    <w:p w14:paraId="4AC4DB63" w14:textId="77777777" w:rsidR="00A51BDD" w:rsidRPr="009B540B" w:rsidRDefault="00A51BDD" w:rsidP="00A51BDD">
      <w:pPr>
        <w:spacing w:line="276" w:lineRule="auto"/>
        <w:rPr>
          <w:rFonts w:ascii="Arial" w:hAnsi="Arial" w:cs="Arial"/>
          <w:sz w:val="22"/>
          <w:szCs w:val="22"/>
          <w:lang w:val="en-CA"/>
        </w:rPr>
      </w:pPr>
    </w:p>
    <w:p w14:paraId="7D214C5D" w14:textId="77777777" w:rsidR="00A51BDD" w:rsidRPr="009B540B" w:rsidRDefault="00A51BDD" w:rsidP="00A51BDD">
      <w:pPr>
        <w:spacing w:line="276" w:lineRule="auto"/>
        <w:rPr>
          <w:rFonts w:ascii="Arial" w:hAnsi="Arial" w:cs="Arial"/>
          <w:sz w:val="22"/>
          <w:szCs w:val="22"/>
          <w:lang w:val="en-CA"/>
        </w:rPr>
      </w:pPr>
      <w:r w:rsidRPr="009B540B">
        <w:rPr>
          <w:rFonts w:ascii="Arial" w:hAnsi="Arial" w:cs="Arial"/>
          <w:sz w:val="22"/>
          <w:szCs w:val="22"/>
          <w:lang w:val="en-CA"/>
        </w:rPr>
        <w:t>These will be understood as being exclusively granted in favor of the VHIR worldwide, for the maximum time established in applicable laws and / or international treaties that are applicable and for their exploitation through any format and / or modality of exploitation, all rights, including the exploitation of any discovery, invention, creation, work, procedure, idea, technique, drawing, design, image or any other intellectual or industrial property right generated, raised or acquired as a consequence of the work carried out by the company awarded the contract that is derived from this tender procedure (hereinafter, "Intellectual and / or Industrial Property"), and which derive directly or indirectly from the relationship between VHIR and l The company awarded by the contract that is derived from this tender procedure.</w:t>
      </w:r>
    </w:p>
    <w:p w14:paraId="017B7F1B" w14:textId="77777777" w:rsidR="00A51BDD" w:rsidRPr="009B540B" w:rsidRDefault="00A51BDD" w:rsidP="00A51BDD">
      <w:pPr>
        <w:spacing w:line="276" w:lineRule="auto"/>
        <w:rPr>
          <w:rFonts w:ascii="Arial" w:hAnsi="Arial" w:cs="Arial"/>
          <w:sz w:val="22"/>
          <w:szCs w:val="22"/>
          <w:lang w:val="en-CA"/>
        </w:rPr>
      </w:pPr>
    </w:p>
    <w:p w14:paraId="79C7D0E6" w14:textId="77777777" w:rsidR="00A51BDD" w:rsidRPr="009B540B" w:rsidRDefault="00A51BDD" w:rsidP="00A51BDD">
      <w:pPr>
        <w:overflowPunct/>
        <w:autoSpaceDE/>
        <w:autoSpaceDN/>
        <w:adjustRightInd/>
        <w:spacing w:line="276" w:lineRule="auto"/>
        <w:textAlignment w:val="auto"/>
        <w:rPr>
          <w:rFonts w:ascii="Arial" w:hAnsi="Arial" w:cs="Arial"/>
          <w:sz w:val="22"/>
          <w:szCs w:val="22"/>
          <w:lang w:val="en-CA"/>
        </w:rPr>
      </w:pPr>
      <w:r w:rsidRPr="009B540B">
        <w:rPr>
          <w:rFonts w:ascii="Arial" w:hAnsi="Arial" w:cs="Arial"/>
          <w:sz w:val="22"/>
          <w:szCs w:val="22"/>
          <w:lang w:val="en-CA"/>
        </w:rPr>
        <w:t xml:space="preserve">The company that awards the contract that is derived from this tender procedure undertakes to inform the VHIR of any discovery, creation, invention, idea or any other element that constitutes or is likely to constitute a right of Industrial Property and / or Intel Legal and that develops partially or totally during the term of the contract that is derived from this tender procedure. In the event that the contracting company that derives from this tender </w:t>
      </w:r>
      <w:r w:rsidRPr="009B540B">
        <w:rPr>
          <w:rFonts w:ascii="Arial" w:hAnsi="Arial" w:cs="Arial"/>
          <w:sz w:val="22"/>
          <w:szCs w:val="22"/>
          <w:lang w:val="en-CA"/>
        </w:rPr>
        <w:lastRenderedPageBreak/>
        <w:t>procedure discovers or develops any creation of intellectual or industrial property, it will be understood that the discovery or development constitutes confidential information of the VHIR.</w:t>
      </w:r>
    </w:p>
    <w:p w14:paraId="01A5FA33" w14:textId="77777777" w:rsidR="00A51BDD" w:rsidRPr="009B540B" w:rsidRDefault="00A51BDD" w:rsidP="00A51BDD">
      <w:pPr>
        <w:overflowPunct/>
        <w:autoSpaceDE/>
        <w:autoSpaceDN/>
        <w:adjustRightInd/>
        <w:spacing w:line="276" w:lineRule="auto"/>
        <w:textAlignment w:val="auto"/>
        <w:rPr>
          <w:rFonts w:ascii="Arial" w:hAnsi="Arial" w:cs="Arial"/>
          <w:sz w:val="22"/>
          <w:szCs w:val="22"/>
          <w:lang w:val="en-CA"/>
        </w:rPr>
      </w:pPr>
    </w:p>
    <w:p w14:paraId="577C3218" w14:textId="77777777" w:rsidR="00A51BDD" w:rsidRPr="009B540B" w:rsidRDefault="00A51BDD" w:rsidP="00A51BDD">
      <w:pPr>
        <w:overflowPunct/>
        <w:autoSpaceDE/>
        <w:autoSpaceDN/>
        <w:adjustRightInd/>
        <w:spacing w:line="276" w:lineRule="auto"/>
        <w:textAlignment w:val="auto"/>
        <w:rPr>
          <w:rFonts w:ascii="Arial" w:hAnsi="Arial" w:cs="Arial"/>
          <w:sz w:val="22"/>
          <w:szCs w:val="22"/>
          <w:lang w:val="en-CA"/>
        </w:rPr>
      </w:pPr>
      <w:r w:rsidRPr="009B540B">
        <w:rPr>
          <w:rFonts w:ascii="Arial" w:hAnsi="Arial" w:cs="Arial"/>
          <w:sz w:val="22"/>
          <w:szCs w:val="22"/>
          <w:lang w:val="en-CA"/>
        </w:rPr>
        <w:t>The company that awards the contract that is derived from this tender procedure undertakes to sign all those public and / or private documents that are necessary, at the discretion of the VHIR, to allow the accreditation of the ownership of the VHIR or the proper protection of the aforementioned rights of Intellectual Property and / or Industrial in favor of the same or of any third party designated by it.</w:t>
      </w:r>
    </w:p>
    <w:p w14:paraId="529AAC11" w14:textId="77777777" w:rsidR="00A51BDD" w:rsidRPr="009B540B" w:rsidRDefault="00A51BDD" w:rsidP="00A51BDD">
      <w:pPr>
        <w:overflowPunct/>
        <w:autoSpaceDE/>
        <w:autoSpaceDN/>
        <w:adjustRightInd/>
        <w:spacing w:line="276" w:lineRule="auto"/>
        <w:textAlignment w:val="auto"/>
        <w:rPr>
          <w:rFonts w:ascii="Arial" w:hAnsi="Arial" w:cs="Arial"/>
          <w:sz w:val="22"/>
          <w:szCs w:val="22"/>
          <w:lang w:val="en-CA"/>
        </w:rPr>
      </w:pPr>
    </w:p>
    <w:p w14:paraId="12C7FC51" w14:textId="77777777" w:rsidR="00A51BDD" w:rsidRPr="009B540B" w:rsidRDefault="00A51BDD" w:rsidP="00A51BDD">
      <w:pPr>
        <w:overflowPunct/>
        <w:autoSpaceDE/>
        <w:autoSpaceDN/>
        <w:adjustRightInd/>
        <w:spacing w:line="276" w:lineRule="auto"/>
        <w:textAlignment w:val="auto"/>
        <w:rPr>
          <w:rFonts w:ascii="Arial" w:hAnsi="Arial" w:cs="Arial"/>
          <w:sz w:val="22"/>
          <w:szCs w:val="22"/>
          <w:lang w:val="en-CA"/>
        </w:rPr>
      </w:pPr>
      <w:r w:rsidRPr="009B540B">
        <w:rPr>
          <w:rFonts w:ascii="Arial" w:hAnsi="Arial" w:cs="Arial"/>
          <w:sz w:val="22"/>
          <w:szCs w:val="22"/>
          <w:lang w:val="en-CA"/>
        </w:rPr>
        <w:t>The company that awards the contract that is derived from this tender procedure authorizes the VHIR for the transformation, modification, publication, public communication and exploitation by any means of the works that it develops as a result of the execution of the contract that is derived from it This tender procedure.</w:t>
      </w:r>
    </w:p>
    <w:p w14:paraId="77749C21" w14:textId="4AB19FFC" w:rsidR="00837CA8" w:rsidRDefault="00837CA8" w:rsidP="00A51BDD">
      <w:pPr>
        <w:spacing w:before="60" w:after="60" w:line="276" w:lineRule="auto"/>
        <w:rPr>
          <w:rFonts w:ascii="Arial" w:hAnsi="Arial" w:cs="Arial"/>
          <w:color w:val="FF0000"/>
          <w:sz w:val="22"/>
          <w:szCs w:val="22"/>
          <w:lang w:val="en-CA"/>
        </w:rPr>
      </w:pPr>
    </w:p>
    <w:p w14:paraId="1B53652F" w14:textId="77777777" w:rsidR="001F35A5" w:rsidRDefault="001F35A5" w:rsidP="00A51BDD">
      <w:pPr>
        <w:spacing w:before="60" w:after="60" w:line="276" w:lineRule="auto"/>
        <w:rPr>
          <w:rFonts w:ascii="Arial" w:hAnsi="Arial" w:cs="Arial"/>
          <w:color w:val="FF0000"/>
          <w:sz w:val="22"/>
          <w:szCs w:val="22"/>
          <w:lang w:val="en-CA"/>
        </w:rPr>
      </w:pPr>
    </w:p>
    <w:p w14:paraId="0DF1A4CE" w14:textId="77777777" w:rsidR="004B3433" w:rsidRPr="00A51BDD" w:rsidRDefault="004B3433" w:rsidP="00A51BDD">
      <w:pPr>
        <w:spacing w:before="60" w:after="60" w:line="276" w:lineRule="auto"/>
        <w:rPr>
          <w:rFonts w:ascii="Arial" w:hAnsi="Arial" w:cs="Arial"/>
          <w:color w:val="FF0000"/>
          <w:sz w:val="22"/>
          <w:szCs w:val="22"/>
          <w:lang w:val="en-CA"/>
        </w:rPr>
      </w:pPr>
    </w:p>
    <w:p w14:paraId="4692C16F" w14:textId="29B6F5F3" w:rsidR="00450CD1" w:rsidRPr="000414A8" w:rsidRDefault="005334D9" w:rsidP="00A51BDD">
      <w:pPr>
        <w:spacing w:line="276" w:lineRule="auto"/>
        <w:outlineLvl w:val="0"/>
        <w:rPr>
          <w:rFonts w:ascii="Arial" w:hAnsi="Arial" w:cs="Arial"/>
          <w:b/>
          <w:sz w:val="22"/>
          <w:szCs w:val="22"/>
          <w:u w:val="single"/>
          <w:lang w:val="en-GB"/>
        </w:rPr>
      </w:pPr>
      <w:r w:rsidRPr="000414A8">
        <w:rPr>
          <w:rFonts w:ascii="Arial" w:hAnsi="Arial" w:cs="Arial"/>
          <w:b/>
          <w:sz w:val="22"/>
          <w:szCs w:val="22"/>
          <w:u w:val="single"/>
          <w:lang w:val="en-GB"/>
        </w:rPr>
        <w:t>Clause</w:t>
      </w:r>
      <w:r w:rsidR="003C4B56" w:rsidRPr="000414A8">
        <w:rPr>
          <w:rFonts w:ascii="Arial" w:hAnsi="Arial" w:cs="Arial"/>
          <w:b/>
          <w:sz w:val="22"/>
          <w:szCs w:val="22"/>
          <w:u w:val="single"/>
          <w:lang w:val="en-GB"/>
        </w:rPr>
        <w:t xml:space="preserve"> </w:t>
      </w:r>
      <w:r w:rsidR="00AA347F">
        <w:rPr>
          <w:rFonts w:ascii="Arial" w:hAnsi="Arial" w:cs="Arial"/>
          <w:b/>
          <w:sz w:val="22"/>
          <w:szCs w:val="22"/>
          <w:u w:val="single"/>
          <w:lang w:val="en-GB"/>
        </w:rPr>
        <w:t>10</w:t>
      </w:r>
      <w:r w:rsidR="00450CD1" w:rsidRPr="000414A8">
        <w:rPr>
          <w:rFonts w:ascii="Arial" w:hAnsi="Arial" w:cs="Arial"/>
          <w:b/>
          <w:sz w:val="22"/>
          <w:szCs w:val="22"/>
          <w:u w:val="single"/>
          <w:lang w:val="en-GB"/>
        </w:rPr>
        <w:t xml:space="preserve">. </w:t>
      </w:r>
      <w:r w:rsidR="002D7FC7" w:rsidRPr="000414A8">
        <w:rPr>
          <w:rFonts w:ascii="Arial" w:hAnsi="Arial" w:cs="Arial"/>
          <w:b/>
          <w:sz w:val="22"/>
          <w:szCs w:val="22"/>
          <w:u w:val="single"/>
          <w:lang w:val="en-GB"/>
        </w:rPr>
        <w:t>Valuation Criteria Subject to Value Judgment</w:t>
      </w:r>
      <w:r w:rsidR="000414A8">
        <w:rPr>
          <w:rFonts w:ascii="Arial" w:hAnsi="Arial" w:cs="Arial"/>
          <w:b/>
          <w:sz w:val="22"/>
          <w:szCs w:val="22"/>
          <w:u w:val="single"/>
          <w:lang w:val="en-GB"/>
        </w:rPr>
        <w:t>.</w:t>
      </w:r>
    </w:p>
    <w:p w14:paraId="4678E1FF" w14:textId="77777777" w:rsidR="002D207F" w:rsidRPr="00A51BDD" w:rsidRDefault="002D207F" w:rsidP="00A51BDD">
      <w:pPr>
        <w:spacing w:line="276" w:lineRule="auto"/>
        <w:outlineLvl w:val="0"/>
        <w:rPr>
          <w:rFonts w:ascii="Arial" w:hAnsi="Arial" w:cs="Arial"/>
          <w:b/>
          <w:sz w:val="22"/>
          <w:szCs w:val="22"/>
          <w:lang w:val="en-GB"/>
        </w:rPr>
      </w:pPr>
    </w:p>
    <w:p w14:paraId="0F56F91F" w14:textId="1ECB4325" w:rsidR="005334D9" w:rsidRPr="00A51BDD" w:rsidRDefault="005334D9" w:rsidP="00A51BDD">
      <w:pPr>
        <w:spacing w:line="276" w:lineRule="auto"/>
        <w:outlineLvl w:val="0"/>
        <w:rPr>
          <w:rFonts w:ascii="Arial" w:hAnsi="Arial" w:cs="Arial"/>
          <w:sz w:val="22"/>
          <w:szCs w:val="22"/>
          <w:lang w:val="en-GB"/>
        </w:rPr>
      </w:pPr>
      <w:r w:rsidRPr="00A51BDD">
        <w:rPr>
          <w:rFonts w:ascii="Arial" w:hAnsi="Arial" w:cs="Arial"/>
          <w:sz w:val="22"/>
          <w:szCs w:val="22"/>
          <w:lang w:val="en-GB"/>
        </w:rPr>
        <w:t>Following indicated criteria must be evaluated with value judgment and will be applied to the content of the envelopment number 2:</w:t>
      </w:r>
    </w:p>
    <w:p w14:paraId="1D11021D" w14:textId="73024E3A" w:rsidR="00BC125F" w:rsidRDefault="00BC125F" w:rsidP="00A51BDD">
      <w:pPr>
        <w:spacing w:line="276" w:lineRule="auto"/>
        <w:outlineLvl w:val="0"/>
        <w:rPr>
          <w:rFonts w:ascii="Arial" w:hAnsi="Arial" w:cs="Arial"/>
          <w:sz w:val="22"/>
          <w:szCs w:val="22"/>
          <w:lang w:val="en-GB"/>
        </w:rPr>
      </w:pPr>
    </w:p>
    <w:p w14:paraId="3A7FFB96" w14:textId="77777777" w:rsidR="00B47995" w:rsidRPr="00A51BDD" w:rsidRDefault="00B47995" w:rsidP="00A51BDD">
      <w:pPr>
        <w:spacing w:line="276" w:lineRule="auto"/>
        <w:outlineLvl w:val="0"/>
        <w:rPr>
          <w:rFonts w:ascii="Arial" w:hAnsi="Arial" w:cs="Arial"/>
          <w:sz w:val="22"/>
          <w:szCs w:val="22"/>
          <w:lang w:val="en-GB"/>
        </w:rPr>
      </w:pPr>
    </w:p>
    <w:p w14:paraId="6B238781" w14:textId="44DFC5C3" w:rsidR="00837CA8" w:rsidRPr="00A51BDD" w:rsidRDefault="00837CA8" w:rsidP="00A51BDD">
      <w:pPr>
        <w:spacing w:line="276" w:lineRule="auto"/>
        <w:outlineLvl w:val="0"/>
        <w:rPr>
          <w:rFonts w:ascii="Arial" w:hAnsi="Arial" w:cs="Arial"/>
          <w:b/>
          <w:sz w:val="22"/>
          <w:szCs w:val="22"/>
          <w:lang w:val="en-US"/>
        </w:rPr>
      </w:pPr>
      <w:r w:rsidRPr="00A51BDD">
        <w:rPr>
          <w:rFonts w:ascii="Arial" w:hAnsi="Arial" w:cs="Arial"/>
          <w:b/>
          <w:sz w:val="22"/>
          <w:szCs w:val="22"/>
          <w:lang w:val="en"/>
        </w:rPr>
        <w:t>Qualitative and technical characteristics of the service……</w:t>
      </w:r>
      <w:r w:rsidR="002427D7" w:rsidRPr="00A51BDD">
        <w:rPr>
          <w:rFonts w:ascii="Arial" w:hAnsi="Arial" w:cs="Arial"/>
          <w:b/>
          <w:sz w:val="22"/>
          <w:szCs w:val="22"/>
          <w:lang w:val="en"/>
        </w:rPr>
        <w:t>….</w:t>
      </w:r>
      <w:r w:rsidR="002427D7">
        <w:rPr>
          <w:rFonts w:ascii="Arial" w:hAnsi="Arial" w:cs="Arial"/>
          <w:b/>
          <w:sz w:val="22"/>
          <w:szCs w:val="22"/>
          <w:lang w:val="en"/>
        </w:rPr>
        <w:t xml:space="preserve"> </w:t>
      </w:r>
      <w:r w:rsidRPr="00A51BDD">
        <w:rPr>
          <w:rFonts w:ascii="Arial" w:hAnsi="Arial" w:cs="Arial"/>
          <w:b/>
          <w:sz w:val="22"/>
          <w:szCs w:val="22"/>
          <w:lang w:val="en"/>
        </w:rPr>
        <w:t>MAXIMUM 50 POINTS</w:t>
      </w:r>
    </w:p>
    <w:p w14:paraId="76DBB6BC" w14:textId="64536932" w:rsidR="005334D9" w:rsidRDefault="005334D9" w:rsidP="00A51BDD">
      <w:pPr>
        <w:spacing w:line="276" w:lineRule="auto"/>
        <w:outlineLvl w:val="0"/>
        <w:rPr>
          <w:rFonts w:ascii="Arial" w:hAnsi="Arial" w:cs="Arial"/>
          <w:sz w:val="22"/>
          <w:szCs w:val="22"/>
          <w:lang w:val="en-GB"/>
        </w:rPr>
      </w:pPr>
    </w:p>
    <w:p w14:paraId="6EF78BD6" w14:textId="77777777" w:rsidR="00B47995" w:rsidRPr="00A51BDD" w:rsidRDefault="00B47995" w:rsidP="00A51BDD">
      <w:pPr>
        <w:spacing w:line="276" w:lineRule="auto"/>
        <w:outlineLvl w:val="0"/>
        <w:rPr>
          <w:rFonts w:ascii="Arial" w:hAnsi="Arial" w:cs="Arial"/>
          <w:sz w:val="22"/>
          <w:szCs w:val="22"/>
          <w:lang w:val="en-GB"/>
        </w:rPr>
      </w:pPr>
    </w:p>
    <w:p w14:paraId="42807DC0" w14:textId="52867442" w:rsidR="00837CA8" w:rsidRPr="00A51BDD" w:rsidRDefault="00837CA8" w:rsidP="00A51BDD">
      <w:pPr>
        <w:spacing w:line="276" w:lineRule="auto"/>
        <w:outlineLvl w:val="0"/>
        <w:rPr>
          <w:rFonts w:ascii="Arial" w:hAnsi="Arial" w:cs="Arial"/>
          <w:b/>
          <w:sz w:val="22"/>
          <w:szCs w:val="22"/>
          <w:lang w:val="en"/>
        </w:rPr>
      </w:pPr>
      <w:r w:rsidRPr="00A51BDD">
        <w:rPr>
          <w:rFonts w:ascii="Arial" w:hAnsi="Arial" w:cs="Arial"/>
          <w:b/>
          <w:sz w:val="22"/>
          <w:szCs w:val="22"/>
          <w:lang w:val="en"/>
        </w:rPr>
        <w:t xml:space="preserve">1. Scope and Approach of the service: .................................................. </w:t>
      </w:r>
      <w:r w:rsidR="00E81BFF" w:rsidRPr="00A51BDD">
        <w:rPr>
          <w:rFonts w:ascii="Arial" w:hAnsi="Arial" w:cs="Arial"/>
          <w:b/>
          <w:sz w:val="22"/>
          <w:szCs w:val="22"/>
          <w:lang w:val="en"/>
        </w:rPr>
        <w:t>up</w:t>
      </w:r>
      <w:r w:rsidRPr="00A51BDD">
        <w:rPr>
          <w:rFonts w:ascii="Arial" w:hAnsi="Arial" w:cs="Arial"/>
          <w:b/>
          <w:sz w:val="22"/>
          <w:szCs w:val="22"/>
          <w:lang w:val="en"/>
        </w:rPr>
        <w:t xml:space="preserve"> to 40 points.</w:t>
      </w:r>
    </w:p>
    <w:p w14:paraId="5664F9D4" w14:textId="77777777" w:rsidR="00837CA8" w:rsidRPr="00A51BDD" w:rsidRDefault="00837CA8" w:rsidP="00A51BDD">
      <w:pPr>
        <w:spacing w:line="276" w:lineRule="auto"/>
        <w:outlineLvl w:val="0"/>
        <w:rPr>
          <w:rFonts w:ascii="Arial" w:hAnsi="Arial" w:cs="Arial"/>
          <w:sz w:val="22"/>
          <w:szCs w:val="22"/>
          <w:lang w:val="en"/>
        </w:rPr>
      </w:pPr>
    </w:p>
    <w:p w14:paraId="7AD11400" w14:textId="20CCAFDE" w:rsidR="00837CA8" w:rsidRPr="00A51BDD" w:rsidRDefault="00837CA8" w:rsidP="00A51BDD">
      <w:pPr>
        <w:spacing w:line="276" w:lineRule="auto"/>
        <w:outlineLvl w:val="0"/>
        <w:rPr>
          <w:rFonts w:ascii="Arial" w:hAnsi="Arial" w:cs="Arial"/>
          <w:sz w:val="22"/>
          <w:szCs w:val="22"/>
          <w:lang w:val="en"/>
        </w:rPr>
      </w:pPr>
      <w:r w:rsidRPr="00A51BDD">
        <w:rPr>
          <w:rFonts w:ascii="Arial" w:hAnsi="Arial" w:cs="Arial"/>
          <w:sz w:val="22"/>
          <w:szCs w:val="22"/>
          <w:lang w:val="en"/>
        </w:rPr>
        <w:t xml:space="preserve">Technical and organizational detail of the service proposal. The service </w:t>
      </w:r>
      <w:r w:rsidR="002634EC" w:rsidRPr="00A51BDD">
        <w:rPr>
          <w:rFonts w:ascii="Arial" w:hAnsi="Arial" w:cs="Arial"/>
          <w:sz w:val="22"/>
          <w:szCs w:val="22"/>
          <w:lang w:val="en"/>
        </w:rPr>
        <w:t>offer</w:t>
      </w:r>
      <w:r w:rsidRPr="00A51BDD">
        <w:rPr>
          <w:rFonts w:ascii="Arial" w:hAnsi="Arial" w:cs="Arial"/>
          <w:sz w:val="22"/>
          <w:szCs w:val="22"/>
          <w:lang w:val="en"/>
        </w:rPr>
        <w:t xml:space="preserve"> proposed by the contractor must be developed in detail. Must include at least:</w:t>
      </w:r>
    </w:p>
    <w:p w14:paraId="41F949F9" w14:textId="77777777" w:rsidR="00837CA8" w:rsidRPr="00A51BDD" w:rsidRDefault="00837CA8" w:rsidP="00A51BDD">
      <w:pPr>
        <w:spacing w:line="276" w:lineRule="auto"/>
        <w:outlineLvl w:val="0"/>
        <w:rPr>
          <w:rFonts w:ascii="Arial" w:hAnsi="Arial" w:cs="Arial"/>
          <w:sz w:val="22"/>
          <w:szCs w:val="22"/>
          <w:highlight w:val="yellow"/>
          <w:lang w:val="en"/>
        </w:rPr>
      </w:pPr>
    </w:p>
    <w:p w14:paraId="1397A69B" w14:textId="6364AF29" w:rsidR="00837CA8" w:rsidRPr="00A51BDD" w:rsidRDefault="00837CA8" w:rsidP="00A51BDD">
      <w:pPr>
        <w:spacing w:line="276" w:lineRule="auto"/>
        <w:outlineLvl w:val="0"/>
        <w:rPr>
          <w:rFonts w:ascii="Arial" w:hAnsi="Arial" w:cs="Arial"/>
          <w:sz w:val="22"/>
          <w:szCs w:val="22"/>
          <w:highlight w:val="yellow"/>
          <w:lang w:val="en"/>
        </w:rPr>
      </w:pPr>
      <w:r w:rsidRPr="00A51BDD">
        <w:rPr>
          <w:rFonts w:ascii="Arial" w:hAnsi="Arial" w:cs="Arial"/>
          <w:sz w:val="22"/>
          <w:szCs w:val="22"/>
          <w:lang w:val="en"/>
        </w:rPr>
        <w:t xml:space="preserve">• </w:t>
      </w:r>
      <w:r w:rsidR="004F4A01" w:rsidRPr="00A51BDD">
        <w:rPr>
          <w:rFonts w:ascii="Arial" w:hAnsi="Arial" w:cs="Arial"/>
          <w:sz w:val="22"/>
          <w:szCs w:val="22"/>
          <w:lang w:val="en"/>
        </w:rPr>
        <w:t>Allocation of resources</w:t>
      </w:r>
      <w:r w:rsidRPr="00A51BDD">
        <w:rPr>
          <w:rFonts w:ascii="Arial" w:hAnsi="Arial" w:cs="Arial"/>
          <w:sz w:val="22"/>
          <w:szCs w:val="22"/>
          <w:lang w:val="en"/>
        </w:rPr>
        <w:t xml:space="preserve"> and proposed dedication</w:t>
      </w:r>
      <w:r w:rsidR="004F4A01" w:rsidRPr="00A51BDD">
        <w:rPr>
          <w:rFonts w:ascii="Arial" w:hAnsi="Arial" w:cs="Arial"/>
          <w:sz w:val="22"/>
          <w:szCs w:val="22"/>
          <w:lang w:val="en"/>
        </w:rPr>
        <w:t xml:space="preserve"> time</w:t>
      </w:r>
      <w:r w:rsidRPr="00A51BDD">
        <w:rPr>
          <w:rFonts w:ascii="Arial" w:hAnsi="Arial" w:cs="Arial"/>
          <w:sz w:val="22"/>
          <w:szCs w:val="22"/>
          <w:lang w:val="en"/>
        </w:rPr>
        <w:t>.</w:t>
      </w:r>
    </w:p>
    <w:p w14:paraId="3BDF5749" w14:textId="77777777" w:rsidR="00837CA8" w:rsidRPr="00A51BDD" w:rsidRDefault="00837CA8" w:rsidP="00A51BDD">
      <w:pPr>
        <w:spacing w:line="276" w:lineRule="auto"/>
        <w:outlineLvl w:val="0"/>
        <w:rPr>
          <w:rFonts w:ascii="Arial" w:hAnsi="Arial" w:cs="Arial"/>
          <w:sz w:val="22"/>
          <w:szCs w:val="22"/>
          <w:highlight w:val="yellow"/>
          <w:lang w:val="en"/>
        </w:rPr>
      </w:pPr>
    </w:p>
    <w:p w14:paraId="0224503C" w14:textId="77777777" w:rsidR="00837CA8" w:rsidRPr="00A51BDD" w:rsidRDefault="00837CA8" w:rsidP="00A51BDD">
      <w:pPr>
        <w:spacing w:line="276" w:lineRule="auto"/>
        <w:outlineLvl w:val="0"/>
        <w:rPr>
          <w:rFonts w:ascii="Arial" w:hAnsi="Arial" w:cs="Arial"/>
          <w:sz w:val="22"/>
          <w:szCs w:val="22"/>
          <w:lang w:val="en"/>
        </w:rPr>
      </w:pPr>
      <w:r w:rsidRPr="00A51BDD">
        <w:rPr>
          <w:rFonts w:ascii="Arial" w:hAnsi="Arial" w:cs="Arial"/>
          <w:sz w:val="22"/>
          <w:szCs w:val="22"/>
          <w:lang w:val="en"/>
        </w:rPr>
        <w:t>• Organization of the service.</w:t>
      </w:r>
    </w:p>
    <w:p w14:paraId="4626B090" w14:textId="77777777" w:rsidR="00837CA8" w:rsidRPr="00A51BDD" w:rsidRDefault="00837CA8" w:rsidP="00A51BDD">
      <w:pPr>
        <w:spacing w:line="276" w:lineRule="auto"/>
        <w:outlineLvl w:val="0"/>
        <w:rPr>
          <w:rFonts w:ascii="Arial" w:hAnsi="Arial" w:cs="Arial"/>
          <w:sz w:val="22"/>
          <w:szCs w:val="22"/>
          <w:lang w:val="en"/>
        </w:rPr>
      </w:pPr>
    </w:p>
    <w:p w14:paraId="555068F1" w14:textId="1FB64C81" w:rsidR="00837CA8" w:rsidRPr="00A51BDD" w:rsidRDefault="00782373" w:rsidP="00A51BDD">
      <w:pPr>
        <w:spacing w:line="276" w:lineRule="auto"/>
        <w:outlineLvl w:val="0"/>
        <w:rPr>
          <w:rFonts w:ascii="Arial" w:hAnsi="Arial" w:cs="Arial"/>
          <w:sz w:val="22"/>
          <w:szCs w:val="22"/>
          <w:lang w:val="en"/>
        </w:rPr>
      </w:pPr>
      <w:r w:rsidRPr="00A51BDD">
        <w:rPr>
          <w:rFonts w:ascii="Arial" w:hAnsi="Arial" w:cs="Arial"/>
          <w:sz w:val="22"/>
          <w:szCs w:val="22"/>
          <w:lang w:val="en"/>
        </w:rPr>
        <w:t>•</w:t>
      </w:r>
      <w:r w:rsidR="004F4A01" w:rsidRPr="00A51BDD">
        <w:rPr>
          <w:rFonts w:ascii="Arial" w:hAnsi="Arial" w:cs="Arial"/>
          <w:sz w:val="22"/>
          <w:szCs w:val="22"/>
          <w:lang w:val="en"/>
        </w:rPr>
        <w:t xml:space="preserve"> </w:t>
      </w:r>
      <w:r w:rsidR="00837CA8" w:rsidRPr="00A51BDD">
        <w:rPr>
          <w:rFonts w:ascii="Arial" w:hAnsi="Arial" w:cs="Arial"/>
          <w:sz w:val="22"/>
          <w:szCs w:val="22"/>
          <w:lang w:val="en"/>
        </w:rPr>
        <w:t>Working methodology.</w:t>
      </w:r>
    </w:p>
    <w:p w14:paraId="08D6D439" w14:textId="77777777" w:rsidR="00837CA8" w:rsidRPr="00A51BDD" w:rsidRDefault="00837CA8" w:rsidP="00A51BDD">
      <w:pPr>
        <w:spacing w:line="276" w:lineRule="auto"/>
        <w:outlineLvl w:val="0"/>
        <w:rPr>
          <w:rFonts w:ascii="Arial" w:hAnsi="Arial" w:cs="Arial"/>
          <w:sz w:val="22"/>
          <w:szCs w:val="22"/>
          <w:lang w:val="en"/>
        </w:rPr>
      </w:pPr>
    </w:p>
    <w:p w14:paraId="34984D0C" w14:textId="77777777" w:rsidR="00837CA8" w:rsidRPr="00A51BDD" w:rsidRDefault="00837CA8" w:rsidP="00A51BDD">
      <w:pPr>
        <w:spacing w:line="276" w:lineRule="auto"/>
        <w:outlineLvl w:val="0"/>
        <w:rPr>
          <w:rFonts w:ascii="Arial" w:hAnsi="Arial" w:cs="Arial"/>
          <w:sz w:val="22"/>
          <w:szCs w:val="22"/>
          <w:lang w:val="en"/>
        </w:rPr>
      </w:pPr>
      <w:r w:rsidRPr="00A51BDD">
        <w:rPr>
          <w:rFonts w:ascii="Arial" w:hAnsi="Arial" w:cs="Arial"/>
          <w:sz w:val="22"/>
          <w:szCs w:val="22"/>
          <w:lang w:val="en"/>
        </w:rPr>
        <w:t>• Necessary tools for the provision of the service.</w:t>
      </w:r>
    </w:p>
    <w:p w14:paraId="233F52D5" w14:textId="77777777" w:rsidR="004F4A01" w:rsidRPr="00A51BDD" w:rsidRDefault="004F4A01" w:rsidP="00A51BDD">
      <w:pPr>
        <w:spacing w:line="276" w:lineRule="auto"/>
        <w:outlineLvl w:val="0"/>
        <w:rPr>
          <w:rFonts w:ascii="Arial" w:hAnsi="Arial" w:cs="Arial"/>
          <w:sz w:val="22"/>
          <w:szCs w:val="22"/>
          <w:lang w:val="en-US"/>
        </w:rPr>
      </w:pPr>
    </w:p>
    <w:p w14:paraId="040989A2" w14:textId="16DF6E71" w:rsidR="00837CA8" w:rsidRDefault="00837CA8" w:rsidP="00A51BDD">
      <w:pPr>
        <w:spacing w:line="276" w:lineRule="auto"/>
        <w:outlineLvl w:val="0"/>
        <w:rPr>
          <w:rFonts w:ascii="Arial" w:hAnsi="Arial" w:cs="Arial"/>
          <w:sz w:val="22"/>
          <w:szCs w:val="22"/>
          <w:lang w:val="en-GB"/>
        </w:rPr>
      </w:pPr>
    </w:p>
    <w:p w14:paraId="149C92FC" w14:textId="77777777" w:rsidR="00B47995" w:rsidRPr="00A51BDD" w:rsidRDefault="00B47995" w:rsidP="00A51BDD">
      <w:pPr>
        <w:spacing w:line="276" w:lineRule="auto"/>
        <w:outlineLvl w:val="0"/>
        <w:rPr>
          <w:rFonts w:ascii="Arial" w:hAnsi="Arial" w:cs="Arial"/>
          <w:sz w:val="22"/>
          <w:szCs w:val="22"/>
          <w:lang w:val="en-GB"/>
        </w:rPr>
      </w:pPr>
    </w:p>
    <w:p w14:paraId="3AE99AD5" w14:textId="0CBB800A" w:rsidR="0026425E" w:rsidRPr="00A51BDD" w:rsidRDefault="0026425E" w:rsidP="00A51BDD">
      <w:pPr>
        <w:spacing w:line="276" w:lineRule="auto"/>
        <w:ind w:left="284" w:hanging="284"/>
        <w:outlineLvl w:val="0"/>
        <w:rPr>
          <w:rFonts w:ascii="Arial" w:hAnsi="Arial" w:cs="Arial"/>
          <w:b/>
          <w:sz w:val="22"/>
          <w:szCs w:val="22"/>
          <w:lang w:val="en"/>
        </w:rPr>
      </w:pPr>
      <w:r w:rsidRPr="00A51BDD">
        <w:rPr>
          <w:rFonts w:ascii="Arial" w:hAnsi="Arial" w:cs="Arial"/>
          <w:b/>
          <w:sz w:val="22"/>
          <w:szCs w:val="22"/>
          <w:lang w:val="en"/>
        </w:rPr>
        <w:t>2. Additional improvements: ................................................................... up to 10 points.</w:t>
      </w:r>
    </w:p>
    <w:p w14:paraId="2EE5B1E6" w14:textId="77777777" w:rsidR="0026425E" w:rsidRPr="00A51BDD" w:rsidRDefault="0026425E" w:rsidP="00A51BDD">
      <w:pPr>
        <w:spacing w:line="276" w:lineRule="auto"/>
        <w:ind w:left="1418" w:hanging="567"/>
        <w:outlineLvl w:val="0"/>
        <w:rPr>
          <w:rFonts w:ascii="Arial" w:hAnsi="Arial" w:cs="Arial"/>
          <w:b/>
          <w:sz w:val="22"/>
          <w:szCs w:val="22"/>
          <w:lang w:val="en"/>
        </w:rPr>
      </w:pPr>
    </w:p>
    <w:p w14:paraId="75B6619A" w14:textId="73ACA940" w:rsidR="0026425E" w:rsidRPr="002427D7" w:rsidRDefault="0026425E" w:rsidP="002427D7">
      <w:pPr>
        <w:spacing w:line="276" w:lineRule="auto"/>
        <w:ind w:left="1418" w:hanging="1418"/>
        <w:outlineLvl w:val="0"/>
        <w:rPr>
          <w:rFonts w:ascii="Arial" w:hAnsi="Arial" w:cs="Arial"/>
          <w:sz w:val="22"/>
          <w:szCs w:val="22"/>
          <w:lang w:val="en"/>
        </w:rPr>
      </w:pPr>
      <w:r w:rsidRPr="00A51BDD">
        <w:rPr>
          <w:rFonts w:ascii="Arial" w:hAnsi="Arial" w:cs="Arial"/>
          <w:sz w:val="22"/>
          <w:szCs w:val="22"/>
          <w:lang w:val="en"/>
        </w:rPr>
        <w:lastRenderedPageBreak/>
        <w:t xml:space="preserve">It will be </w:t>
      </w:r>
      <w:r w:rsidR="004F4A01" w:rsidRPr="00A51BDD">
        <w:rPr>
          <w:rFonts w:ascii="Arial" w:hAnsi="Arial" w:cs="Arial"/>
          <w:sz w:val="22"/>
          <w:szCs w:val="22"/>
          <w:lang w:val="en"/>
        </w:rPr>
        <w:t>considered</w:t>
      </w:r>
      <w:r w:rsidRPr="00A51BDD">
        <w:rPr>
          <w:rFonts w:ascii="Arial" w:hAnsi="Arial" w:cs="Arial"/>
          <w:sz w:val="22"/>
          <w:szCs w:val="22"/>
          <w:lang w:val="en"/>
        </w:rPr>
        <w:t xml:space="preserve"> as an improvement:</w:t>
      </w:r>
    </w:p>
    <w:p w14:paraId="42FAB04B" w14:textId="77777777" w:rsidR="0026425E" w:rsidRPr="00A51BDD" w:rsidRDefault="0026425E" w:rsidP="00A51BDD">
      <w:pPr>
        <w:spacing w:line="276" w:lineRule="auto"/>
        <w:ind w:left="142" w:hanging="142"/>
        <w:outlineLvl w:val="0"/>
        <w:rPr>
          <w:rFonts w:ascii="Arial" w:hAnsi="Arial" w:cs="Arial"/>
          <w:sz w:val="22"/>
          <w:szCs w:val="22"/>
          <w:lang w:val="en"/>
        </w:rPr>
      </w:pPr>
    </w:p>
    <w:p w14:paraId="264A0570" w14:textId="07E4266B" w:rsidR="0026425E" w:rsidRPr="00A51BDD" w:rsidRDefault="0026425E" w:rsidP="00A51BDD">
      <w:pPr>
        <w:spacing w:line="276" w:lineRule="auto"/>
        <w:ind w:left="142" w:hanging="142"/>
        <w:outlineLvl w:val="0"/>
        <w:rPr>
          <w:rFonts w:ascii="Arial" w:hAnsi="Arial" w:cs="Arial"/>
          <w:sz w:val="22"/>
          <w:szCs w:val="22"/>
          <w:lang w:val="en"/>
        </w:rPr>
      </w:pPr>
      <w:r w:rsidRPr="00A51BDD">
        <w:rPr>
          <w:rFonts w:ascii="Arial" w:hAnsi="Arial" w:cs="Arial"/>
          <w:sz w:val="22"/>
          <w:szCs w:val="22"/>
          <w:lang w:val="en"/>
        </w:rPr>
        <w:t xml:space="preserve">• Offer </w:t>
      </w:r>
      <w:r w:rsidR="002D7FC7" w:rsidRPr="00A51BDD">
        <w:rPr>
          <w:rFonts w:ascii="Arial" w:hAnsi="Arial" w:cs="Arial"/>
          <w:sz w:val="22"/>
          <w:szCs w:val="22"/>
          <w:lang w:val="en"/>
        </w:rPr>
        <w:t>a discount on the cost of spare parts</w:t>
      </w:r>
      <w:r w:rsidR="00EE7367" w:rsidRPr="00A51BDD">
        <w:rPr>
          <w:rFonts w:ascii="Arial" w:hAnsi="Arial" w:cs="Arial"/>
          <w:sz w:val="22"/>
          <w:szCs w:val="22"/>
          <w:lang w:val="en"/>
        </w:rPr>
        <w:t xml:space="preserve"> not include in the contract</w:t>
      </w:r>
      <w:r w:rsidR="002D7FC7" w:rsidRPr="00A51BDD">
        <w:rPr>
          <w:rFonts w:ascii="Arial" w:hAnsi="Arial" w:cs="Arial"/>
          <w:sz w:val="22"/>
          <w:szCs w:val="22"/>
          <w:lang w:val="en"/>
        </w:rPr>
        <w:t xml:space="preserve"> of at least 5-10% (Up to </w:t>
      </w:r>
      <w:r w:rsidRPr="00A51BDD">
        <w:rPr>
          <w:rFonts w:ascii="Arial" w:hAnsi="Arial" w:cs="Arial"/>
          <w:sz w:val="22"/>
          <w:szCs w:val="22"/>
          <w:lang w:val="en"/>
        </w:rPr>
        <w:t>5 points).</w:t>
      </w:r>
    </w:p>
    <w:p w14:paraId="00BF6B83" w14:textId="77777777" w:rsidR="0026425E" w:rsidRPr="00A51BDD" w:rsidRDefault="0026425E" w:rsidP="00A51BDD">
      <w:pPr>
        <w:spacing w:line="276" w:lineRule="auto"/>
        <w:ind w:left="142" w:hanging="142"/>
        <w:outlineLvl w:val="0"/>
        <w:rPr>
          <w:rFonts w:ascii="Arial" w:hAnsi="Arial" w:cs="Arial"/>
          <w:sz w:val="22"/>
          <w:szCs w:val="22"/>
          <w:lang w:val="en"/>
        </w:rPr>
      </w:pPr>
    </w:p>
    <w:p w14:paraId="4A8C418D" w14:textId="77777777" w:rsidR="0026425E" w:rsidRPr="00C7301D" w:rsidRDefault="0026425E" w:rsidP="00A51BDD">
      <w:pPr>
        <w:spacing w:line="276" w:lineRule="auto"/>
        <w:ind w:left="142" w:hanging="142"/>
        <w:outlineLvl w:val="0"/>
        <w:rPr>
          <w:rFonts w:ascii="Arial" w:hAnsi="Arial" w:cs="Arial"/>
          <w:sz w:val="22"/>
          <w:szCs w:val="22"/>
          <w:lang w:val="en-US"/>
        </w:rPr>
      </w:pPr>
      <w:r w:rsidRPr="00A51BDD">
        <w:rPr>
          <w:rFonts w:ascii="Arial" w:hAnsi="Arial" w:cs="Arial"/>
          <w:sz w:val="22"/>
          <w:szCs w:val="22"/>
          <w:lang w:val="en"/>
        </w:rPr>
        <w:t xml:space="preserve">• Reduction of the maximum response time in the event of a fault warning situation, detailed in Clause 5. </w:t>
      </w:r>
      <w:r w:rsidRPr="00C7301D">
        <w:rPr>
          <w:rFonts w:ascii="Arial" w:hAnsi="Arial" w:cs="Arial"/>
          <w:sz w:val="22"/>
          <w:szCs w:val="22"/>
          <w:lang w:val="en-US"/>
        </w:rPr>
        <w:t>(Up to 5 points).</w:t>
      </w:r>
    </w:p>
    <w:p w14:paraId="30AE5BED" w14:textId="77777777" w:rsidR="00010F57" w:rsidRPr="00C7301D" w:rsidRDefault="00010F57" w:rsidP="00A51BDD">
      <w:pPr>
        <w:spacing w:line="276" w:lineRule="auto"/>
        <w:ind w:left="1418" w:hanging="567"/>
        <w:outlineLvl w:val="0"/>
        <w:rPr>
          <w:rFonts w:ascii="Arial" w:hAnsi="Arial" w:cs="Arial"/>
          <w:b/>
          <w:sz w:val="22"/>
          <w:szCs w:val="22"/>
          <w:lang w:val="en-US"/>
        </w:rPr>
      </w:pPr>
    </w:p>
    <w:p w14:paraId="7CA2CA48" w14:textId="30159EAC" w:rsidR="003241A4" w:rsidRPr="00C7301D" w:rsidRDefault="003241A4" w:rsidP="00A51BDD">
      <w:pPr>
        <w:overflowPunct/>
        <w:autoSpaceDE/>
        <w:autoSpaceDN/>
        <w:adjustRightInd/>
        <w:spacing w:line="276" w:lineRule="auto"/>
        <w:jc w:val="left"/>
        <w:textAlignment w:val="auto"/>
        <w:rPr>
          <w:rFonts w:ascii="Arial" w:hAnsi="Arial" w:cs="Arial"/>
          <w:b/>
          <w:sz w:val="22"/>
          <w:szCs w:val="22"/>
          <w:lang w:val="en-US"/>
        </w:rPr>
      </w:pPr>
    </w:p>
    <w:p w14:paraId="7E616234" w14:textId="12F4AE56" w:rsidR="0026425E" w:rsidRDefault="0026425E" w:rsidP="00A51BDD">
      <w:pPr>
        <w:overflowPunct/>
        <w:autoSpaceDE/>
        <w:autoSpaceDN/>
        <w:adjustRightInd/>
        <w:spacing w:line="276" w:lineRule="auto"/>
        <w:jc w:val="left"/>
        <w:textAlignment w:val="auto"/>
        <w:rPr>
          <w:rFonts w:ascii="Arial" w:hAnsi="Arial" w:cs="Arial"/>
          <w:sz w:val="22"/>
          <w:szCs w:val="22"/>
          <w:lang w:val="en-US"/>
        </w:rPr>
      </w:pPr>
    </w:p>
    <w:p w14:paraId="4FD0C8AC" w14:textId="53EF46A7" w:rsidR="001F35A5" w:rsidRDefault="001F35A5" w:rsidP="00A51BDD">
      <w:pPr>
        <w:overflowPunct/>
        <w:autoSpaceDE/>
        <w:autoSpaceDN/>
        <w:adjustRightInd/>
        <w:spacing w:line="276" w:lineRule="auto"/>
        <w:jc w:val="left"/>
        <w:textAlignment w:val="auto"/>
        <w:rPr>
          <w:rFonts w:ascii="Arial" w:hAnsi="Arial" w:cs="Arial"/>
          <w:sz w:val="22"/>
          <w:szCs w:val="22"/>
          <w:lang w:val="en-US"/>
        </w:rPr>
      </w:pPr>
    </w:p>
    <w:p w14:paraId="1D764B10" w14:textId="77777777" w:rsidR="001F35A5" w:rsidRPr="00C7301D" w:rsidRDefault="001F35A5" w:rsidP="00A51BDD">
      <w:pPr>
        <w:overflowPunct/>
        <w:autoSpaceDE/>
        <w:autoSpaceDN/>
        <w:adjustRightInd/>
        <w:spacing w:line="276" w:lineRule="auto"/>
        <w:jc w:val="left"/>
        <w:textAlignment w:val="auto"/>
        <w:rPr>
          <w:rFonts w:ascii="Arial" w:hAnsi="Arial" w:cs="Arial"/>
          <w:sz w:val="22"/>
          <w:szCs w:val="22"/>
          <w:lang w:val="en-US"/>
        </w:rPr>
      </w:pPr>
    </w:p>
    <w:p w14:paraId="0C37259E" w14:textId="7EC4F5F1" w:rsidR="00C66753" w:rsidRPr="00C7301D" w:rsidRDefault="00450CD1" w:rsidP="00A51BDD">
      <w:pPr>
        <w:spacing w:line="276" w:lineRule="auto"/>
        <w:jc w:val="right"/>
        <w:outlineLvl w:val="0"/>
        <w:rPr>
          <w:rFonts w:ascii="Arial" w:hAnsi="Arial" w:cs="Arial"/>
          <w:sz w:val="22"/>
          <w:szCs w:val="22"/>
          <w:lang w:val="en-US"/>
        </w:rPr>
      </w:pPr>
      <w:r w:rsidRPr="00C7301D">
        <w:rPr>
          <w:rFonts w:ascii="Arial" w:hAnsi="Arial" w:cs="Arial"/>
          <w:sz w:val="22"/>
          <w:szCs w:val="22"/>
          <w:lang w:val="en-US"/>
        </w:rPr>
        <w:t xml:space="preserve">Barcelona, </w:t>
      </w:r>
      <w:r w:rsidR="00C2790E" w:rsidRPr="008B4231">
        <w:rPr>
          <w:rFonts w:ascii="Arial" w:hAnsi="Arial" w:cs="Arial"/>
          <w:sz w:val="22"/>
          <w:szCs w:val="22"/>
          <w:lang w:val="en-US"/>
        </w:rPr>
        <w:t>August</w:t>
      </w:r>
      <w:r w:rsidR="002D7FC7" w:rsidRPr="008B4231">
        <w:rPr>
          <w:rFonts w:ascii="Arial" w:hAnsi="Arial" w:cs="Arial"/>
          <w:sz w:val="22"/>
          <w:szCs w:val="22"/>
          <w:lang w:val="en-US"/>
        </w:rPr>
        <w:t xml:space="preserve"> </w:t>
      </w:r>
      <w:r w:rsidR="001F35A5" w:rsidRPr="008B4231">
        <w:rPr>
          <w:rFonts w:ascii="Arial" w:hAnsi="Arial" w:cs="Arial"/>
          <w:sz w:val="22"/>
          <w:szCs w:val="22"/>
          <w:lang w:val="en-US"/>
        </w:rPr>
        <w:t>25</w:t>
      </w:r>
      <w:r w:rsidR="002D7FC7" w:rsidRPr="008B4231">
        <w:rPr>
          <w:rFonts w:ascii="Arial" w:hAnsi="Arial" w:cs="Arial"/>
          <w:sz w:val="22"/>
          <w:szCs w:val="22"/>
          <w:lang w:val="en-US"/>
        </w:rPr>
        <w:t>th</w:t>
      </w:r>
      <w:r w:rsidR="007D6B86" w:rsidRPr="008B4231">
        <w:rPr>
          <w:rFonts w:ascii="Arial" w:hAnsi="Arial" w:cs="Arial"/>
          <w:sz w:val="22"/>
          <w:szCs w:val="22"/>
          <w:lang w:val="en-US"/>
        </w:rPr>
        <w:t>, 202</w:t>
      </w:r>
      <w:r w:rsidR="00C2790E" w:rsidRPr="008B4231">
        <w:rPr>
          <w:rFonts w:ascii="Arial" w:hAnsi="Arial" w:cs="Arial"/>
          <w:sz w:val="22"/>
          <w:szCs w:val="22"/>
          <w:lang w:val="en-US"/>
        </w:rPr>
        <w:t>1</w:t>
      </w:r>
      <w:r w:rsidRPr="008B4231">
        <w:rPr>
          <w:rFonts w:ascii="Arial" w:hAnsi="Arial" w:cs="Arial"/>
          <w:sz w:val="22"/>
          <w:szCs w:val="22"/>
          <w:lang w:val="en-US"/>
        </w:rPr>
        <w:t>.</w:t>
      </w:r>
    </w:p>
    <w:p w14:paraId="3AAAE2CF" w14:textId="77777777" w:rsidR="00724A5A" w:rsidRPr="00C7301D" w:rsidRDefault="00724A5A" w:rsidP="00A51BDD">
      <w:pPr>
        <w:spacing w:line="276" w:lineRule="auto"/>
        <w:outlineLvl w:val="0"/>
        <w:rPr>
          <w:rFonts w:ascii="Arial" w:hAnsi="Arial" w:cs="Arial"/>
          <w:sz w:val="22"/>
          <w:szCs w:val="22"/>
          <w:lang w:val="en-US"/>
        </w:rPr>
      </w:pPr>
    </w:p>
    <w:p w14:paraId="48CBF2D2" w14:textId="1DA856C2" w:rsidR="00724A5A" w:rsidRPr="00C7301D" w:rsidRDefault="00724A5A" w:rsidP="00A51BDD">
      <w:pPr>
        <w:spacing w:line="276" w:lineRule="auto"/>
        <w:outlineLvl w:val="0"/>
        <w:rPr>
          <w:rFonts w:ascii="Arial" w:hAnsi="Arial" w:cs="Arial"/>
          <w:sz w:val="22"/>
          <w:szCs w:val="22"/>
          <w:lang w:val="en-US"/>
        </w:rPr>
      </w:pPr>
    </w:p>
    <w:p w14:paraId="5E150B4B" w14:textId="32A41D51" w:rsidR="00A51BDD" w:rsidRPr="00C7301D" w:rsidRDefault="00A51BDD" w:rsidP="00A51BDD">
      <w:pPr>
        <w:spacing w:line="276" w:lineRule="auto"/>
        <w:outlineLvl w:val="0"/>
        <w:rPr>
          <w:rFonts w:ascii="Arial" w:hAnsi="Arial" w:cs="Arial"/>
          <w:sz w:val="22"/>
          <w:szCs w:val="22"/>
          <w:lang w:val="en-US"/>
        </w:rPr>
      </w:pPr>
    </w:p>
    <w:p w14:paraId="5D057DA6" w14:textId="40B8CAE6" w:rsidR="00A51BDD" w:rsidRPr="00C7301D" w:rsidRDefault="00A51BDD" w:rsidP="00A51BDD">
      <w:pPr>
        <w:spacing w:line="276" w:lineRule="auto"/>
        <w:outlineLvl w:val="0"/>
        <w:rPr>
          <w:rFonts w:ascii="Arial" w:hAnsi="Arial" w:cs="Arial"/>
          <w:sz w:val="22"/>
          <w:szCs w:val="22"/>
          <w:lang w:val="en-US"/>
        </w:rPr>
      </w:pPr>
    </w:p>
    <w:p w14:paraId="0C4C9E31" w14:textId="586E6EBE" w:rsidR="00A51BDD" w:rsidRPr="00C7301D" w:rsidRDefault="00A51BDD" w:rsidP="00A51BDD">
      <w:pPr>
        <w:spacing w:line="276" w:lineRule="auto"/>
        <w:outlineLvl w:val="0"/>
        <w:rPr>
          <w:rFonts w:ascii="Arial" w:hAnsi="Arial" w:cs="Arial"/>
          <w:sz w:val="22"/>
          <w:szCs w:val="22"/>
          <w:lang w:val="en-US"/>
        </w:rPr>
      </w:pPr>
    </w:p>
    <w:p w14:paraId="1F9B47F7" w14:textId="03D64CC2" w:rsidR="00A51BDD" w:rsidRPr="00C7301D" w:rsidRDefault="00A51BDD" w:rsidP="00A51BDD">
      <w:pPr>
        <w:spacing w:line="276" w:lineRule="auto"/>
        <w:outlineLvl w:val="0"/>
        <w:rPr>
          <w:rFonts w:ascii="Arial" w:hAnsi="Arial" w:cs="Arial"/>
          <w:sz w:val="22"/>
          <w:szCs w:val="22"/>
          <w:lang w:val="en-US"/>
        </w:rPr>
      </w:pPr>
    </w:p>
    <w:p w14:paraId="4F4B506B" w14:textId="6D8C49CA" w:rsidR="00A51BDD" w:rsidRPr="00C7301D" w:rsidRDefault="00A51BDD" w:rsidP="00A51BDD">
      <w:pPr>
        <w:spacing w:line="276" w:lineRule="auto"/>
        <w:outlineLvl w:val="0"/>
        <w:rPr>
          <w:rFonts w:ascii="Arial" w:hAnsi="Arial" w:cs="Arial"/>
          <w:sz w:val="22"/>
          <w:szCs w:val="22"/>
          <w:lang w:val="en-US"/>
        </w:rPr>
      </w:pPr>
    </w:p>
    <w:p w14:paraId="39F7B23C" w14:textId="15798D09" w:rsidR="00A51BDD" w:rsidRPr="00C7301D" w:rsidRDefault="00A51BDD" w:rsidP="00A51BDD">
      <w:pPr>
        <w:spacing w:line="276" w:lineRule="auto"/>
        <w:outlineLvl w:val="0"/>
        <w:rPr>
          <w:rFonts w:ascii="Arial" w:hAnsi="Arial" w:cs="Arial"/>
          <w:sz w:val="22"/>
          <w:szCs w:val="22"/>
          <w:lang w:val="en-US"/>
        </w:rPr>
      </w:pPr>
    </w:p>
    <w:p w14:paraId="73245853" w14:textId="28A4769B" w:rsidR="00A51BDD" w:rsidRPr="00C7301D" w:rsidRDefault="00A51BDD" w:rsidP="00A51BDD">
      <w:pPr>
        <w:spacing w:line="276" w:lineRule="auto"/>
        <w:outlineLvl w:val="0"/>
        <w:rPr>
          <w:rFonts w:ascii="Arial" w:hAnsi="Arial" w:cs="Arial"/>
          <w:sz w:val="22"/>
          <w:szCs w:val="22"/>
          <w:lang w:val="en-US"/>
        </w:rPr>
      </w:pPr>
    </w:p>
    <w:p w14:paraId="4866E7F6" w14:textId="2A3CA27D" w:rsidR="00A51BDD" w:rsidRPr="00C7301D" w:rsidRDefault="00A51BDD" w:rsidP="00A51BDD">
      <w:pPr>
        <w:spacing w:line="276" w:lineRule="auto"/>
        <w:outlineLvl w:val="0"/>
        <w:rPr>
          <w:rFonts w:ascii="Arial" w:hAnsi="Arial" w:cs="Arial"/>
          <w:sz w:val="22"/>
          <w:szCs w:val="22"/>
          <w:lang w:val="en-US"/>
        </w:rPr>
      </w:pPr>
    </w:p>
    <w:p w14:paraId="73326D4C" w14:textId="666365D1" w:rsidR="00A51BDD" w:rsidRPr="00C7301D" w:rsidRDefault="00A51BDD" w:rsidP="00A51BDD">
      <w:pPr>
        <w:spacing w:line="276" w:lineRule="auto"/>
        <w:outlineLvl w:val="0"/>
        <w:rPr>
          <w:rFonts w:ascii="Arial" w:hAnsi="Arial" w:cs="Arial"/>
          <w:sz w:val="22"/>
          <w:szCs w:val="22"/>
          <w:lang w:val="en-US"/>
        </w:rPr>
      </w:pPr>
    </w:p>
    <w:p w14:paraId="0E45F040" w14:textId="3B623E21" w:rsidR="00A51BDD" w:rsidRPr="00C7301D" w:rsidRDefault="00A51BDD" w:rsidP="00A51BDD">
      <w:pPr>
        <w:spacing w:line="276" w:lineRule="auto"/>
        <w:outlineLvl w:val="0"/>
        <w:rPr>
          <w:rFonts w:ascii="Arial" w:hAnsi="Arial" w:cs="Arial"/>
          <w:sz w:val="22"/>
          <w:szCs w:val="22"/>
          <w:lang w:val="en-US"/>
        </w:rPr>
      </w:pPr>
    </w:p>
    <w:p w14:paraId="42F64504" w14:textId="619F1B77" w:rsidR="00A51BDD" w:rsidRPr="00C7301D" w:rsidRDefault="00A51BDD" w:rsidP="00A51BDD">
      <w:pPr>
        <w:spacing w:line="276" w:lineRule="auto"/>
        <w:outlineLvl w:val="0"/>
        <w:rPr>
          <w:rFonts w:ascii="Arial" w:hAnsi="Arial" w:cs="Arial"/>
          <w:sz w:val="22"/>
          <w:szCs w:val="22"/>
          <w:lang w:val="en-US"/>
        </w:rPr>
      </w:pPr>
    </w:p>
    <w:p w14:paraId="2FED84BD" w14:textId="636ACB19" w:rsidR="00A51BDD" w:rsidRPr="00C7301D" w:rsidRDefault="00A51BDD" w:rsidP="00A51BDD">
      <w:pPr>
        <w:spacing w:line="276" w:lineRule="auto"/>
        <w:outlineLvl w:val="0"/>
        <w:rPr>
          <w:rFonts w:ascii="Arial" w:hAnsi="Arial" w:cs="Arial"/>
          <w:sz w:val="22"/>
          <w:szCs w:val="22"/>
          <w:lang w:val="en-US"/>
        </w:rPr>
      </w:pPr>
    </w:p>
    <w:p w14:paraId="55343DAC" w14:textId="524B3965" w:rsidR="00A51BDD" w:rsidRPr="00C7301D" w:rsidRDefault="00A51BDD" w:rsidP="00A51BDD">
      <w:pPr>
        <w:spacing w:line="276" w:lineRule="auto"/>
        <w:jc w:val="left"/>
        <w:rPr>
          <w:rFonts w:ascii="Arial" w:hAnsi="Arial" w:cs="Arial"/>
          <w:sz w:val="22"/>
          <w:szCs w:val="22"/>
          <w:lang w:val="en-US"/>
        </w:rPr>
      </w:pPr>
    </w:p>
    <w:p w14:paraId="6C125B74" w14:textId="3ECBD5D7" w:rsidR="00EB726F" w:rsidRPr="00C7301D" w:rsidRDefault="00EB726F" w:rsidP="00A51BDD">
      <w:pPr>
        <w:spacing w:line="276" w:lineRule="auto"/>
        <w:jc w:val="left"/>
        <w:rPr>
          <w:rFonts w:ascii="Arial" w:hAnsi="Arial" w:cs="Arial"/>
          <w:sz w:val="22"/>
          <w:szCs w:val="22"/>
          <w:lang w:val="en-US"/>
        </w:rPr>
      </w:pPr>
    </w:p>
    <w:p w14:paraId="676121E1" w14:textId="27D9A572" w:rsidR="00EB726F" w:rsidRDefault="00EB726F" w:rsidP="00A51BDD">
      <w:pPr>
        <w:spacing w:line="276" w:lineRule="auto"/>
        <w:jc w:val="left"/>
        <w:rPr>
          <w:rFonts w:ascii="Arial" w:hAnsi="Arial" w:cs="Arial"/>
          <w:sz w:val="22"/>
          <w:szCs w:val="22"/>
          <w:lang w:val="en-US"/>
        </w:rPr>
      </w:pPr>
    </w:p>
    <w:p w14:paraId="63ACC0C8" w14:textId="3B06D2E4" w:rsidR="008B4231" w:rsidRDefault="008B4231" w:rsidP="00A51BDD">
      <w:pPr>
        <w:spacing w:line="276" w:lineRule="auto"/>
        <w:jc w:val="left"/>
        <w:rPr>
          <w:rFonts w:ascii="Arial" w:hAnsi="Arial" w:cs="Arial"/>
          <w:sz w:val="22"/>
          <w:szCs w:val="22"/>
          <w:lang w:val="en-US"/>
        </w:rPr>
      </w:pPr>
    </w:p>
    <w:p w14:paraId="0FD54262" w14:textId="77777777" w:rsidR="008B4231" w:rsidRDefault="008B4231" w:rsidP="00A51BDD">
      <w:pPr>
        <w:spacing w:line="276" w:lineRule="auto"/>
        <w:jc w:val="left"/>
        <w:rPr>
          <w:rFonts w:ascii="Arial" w:hAnsi="Arial" w:cs="Arial"/>
          <w:sz w:val="22"/>
          <w:szCs w:val="22"/>
          <w:lang w:val="en-US"/>
        </w:rPr>
      </w:pPr>
    </w:p>
    <w:p w14:paraId="5F8AC5FF" w14:textId="14499779" w:rsidR="005F0193" w:rsidRDefault="005F0193" w:rsidP="00A51BDD">
      <w:pPr>
        <w:spacing w:line="276" w:lineRule="auto"/>
        <w:jc w:val="left"/>
        <w:rPr>
          <w:rFonts w:ascii="Arial" w:hAnsi="Arial" w:cs="Arial"/>
          <w:sz w:val="22"/>
          <w:szCs w:val="22"/>
          <w:lang w:val="en-US"/>
        </w:rPr>
      </w:pPr>
    </w:p>
    <w:p w14:paraId="6644C0B1" w14:textId="6A6A8114" w:rsidR="005F0193" w:rsidRDefault="005F0193" w:rsidP="00A51BDD">
      <w:pPr>
        <w:spacing w:line="276" w:lineRule="auto"/>
        <w:jc w:val="left"/>
        <w:rPr>
          <w:rFonts w:ascii="Arial" w:hAnsi="Arial" w:cs="Arial"/>
          <w:sz w:val="22"/>
          <w:szCs w:val="22"/>
          <w:lang w:val="en-US"/>
        </w:rPr>
      </w:pPr>
    </w:p>
    <w:p w14:paraId="12E6CB03" w14:textId="2A49A82D" w:rsidR="005F0193" w:rsidRDefault="005F0193" w:rsidP="00A51BDD">
      <w:pPr>
        <w:spacing w:line="276" w:lineRule="auto"/>
        <w:jc w:val="left"/>
        <w:rPr>
          <w:rFonts w:ascii="Arial" w:hAnsi="Arial" w:cs="Arial"/>
          <w:sz w:val="22"/>
          <w:szCs w:val="22"/>
          <w:lang w:val="en-US"/>
        </w:rPr>
      </w:pPr>
    </w:p>
    <w:p w14:paraId="66C5856F" w14:textId="77777777" w:rsidR="005F0193" w:rsidRPr="00C7301D" w:rsidRDefault="005F0193" w:rsidP="00A51BDD">
      <w:pPr>
        <w:spacing w:line="276" w:lineRule="auto"/>
        <w:jc w:val="left"/>
        <w:rPr>
          <w:rFonts w:ascii="Arial" w:hAnsi="Arial" w:cs="Arial"/>
          <w:sz w:val="22"/>
          <w:szCs w:val="22"/>
          <w:lang w:val="en-US"/>
        </w:rPr>
      </w:pPr>
    </w:p>
    <w:p w14:paraId="2B91D30D" w14:textId="7AF961A7" w:rsidR="00EB726F" w:rsidRPr="00C7301D" w:rsidRDefault="00EB726F" w:rsidP="00A51BDD">
      <w:pPr>
        <w:spacing w:line="276" w:lineRule="auto"/>
        <w:jc w:val="left"/>
        <w:rPr>
          <w:rFonts w:ascii="Arial" w:hAnsi="Arial" w:cs="Arial"/>
          <w:sz w:val="22"/>
          <w:szCs w:val="22"/>
          <w:lang w:val="en-US"/>
        </w:rPr>
      </w:pPr>
    </w:p>
    <w:p w14:paraId="42CCDC36" w14:textId="77777777" w:rsidR="00EB726F" w:rsidRPr="00C7301D" w:rsidRDefault="00EB726F" w:rsidP="00A51BDD">
      <w:pPr>
        <w:spacing w:line="276" w:lineRule="auto"/>
        <w:jc w:val="left"/>
        <w:rPr>
          <w:rFonts w:ascii="Arial" w:hAnsi="Arial" w:cs="Arial"/>
          <w:sz w:val="22"/>
          <w:szCs w:val="22"/>
          <w:lang w:val="en-US"/>
        </w:rPr>
      </w:pPr>
    </w:p>
    <w:p w14:paraId="7C96715F" w14:textId="77777777" w:rsidR="00A51BDD" w:rsidRPr="00AF0F40" w:rsidRDefault="00A51BDD" w:rsidP="00A51BDD">
      <w:pPr>
        <w:spacing w:line="276" w:lineRule="auto"/>
        <w:outlineLvl w:val="0"/>
        <w:rPr>
          <w:rFonts w:ascii="Arial" w:hAnsi="Arial" w:cs="Arial"/>
          <w:sz w:val="22"/>
          <w:szCs w:val="22"/>
          <w:lang w:val="en-US"/>
        </w:rPr>
      </w:pPr>
    </w:p>
    <w:p w14:paraId="32884020" w14:textId="77777777" w:rsidR="00A51BDD" w:rsidRPr="00C7301D" w:rsidRDefault="00A51BDD" w:rsidP="00A51BDD">
      <w:pPr>
        <w:spacing w:line="276" w:lineRule="auto"/>
        <w:outlineLvl w:val="0"/>
        <w:rPr>
          <w:rFonts w:ascii="Arial" w:hAnsi="Arial" w:cs="Arial"/>
          <w:b/>
          <w:sz w:val="22"/>
          <w:szCs w:val="22"/>
          <w:lang w:val="en-US"/>
        </w:rPr>
      </w:pPr>
      <w:r w:rsidRPr="00C7301D">
        <w:rPr>
          <w:rFonts w:ascii="Arial" w:hAnsi="Arial" w:cs="Arial"/>
          <w:b/>
          <w:sz w:val="22"/>
          <w:szCs w:val="22"/>
          <w:lang w:val="en-US"/>
        </w:rPr>
        <w:t>CONTRACTING ORGANISM</w:t>
      </w:r>
    </w:p>
    <w:p w14:paraId="3010D3C8" w14:textId="77777777" w:rsidR="00A51BDD" w:rsidRPr="00C7301D" w:rsidRDefault="00A51BDD" w:rsidP="00A51BDD">
      <w:pPr>
        <w:spacing w:line="276" w:lineRule="auto"/>
        <w:rPr>
          <w:rFonts w:ascii="Arial" w:hAnsi="Arial" w:cs="Arial"/>
          <w:b/>
          <w:sz w:val="22"/>
          <w:lang w:val="en-US"/>
        </w:rPr>
      </w:pPr>
      <w:r w:rsidRPr="00C7301D">
        <w:rPr>
          <w:rFonts w:ascii="Arial" w:hAnsi="Arial" w:cs="Arial"/>
          <w:b/>
          <w:sz w:val="22"/>
          <w:lang w:val="en-US"/>
        </w:rPr>
        <w:t xml:space="preserve">Dr. Joan X. </w:t>
      </w:r>
      <w:proofErr w:type="spellStart"/>
      <w:r w:rsidRPr="00C7301D">
        <w:rPr>
          <w:rFonts w:ascii="Arial" w:hAnsi="Arial" w:cs="Arial"/>
          <w:b/>
          <w:sz w:val="22"/>
          <w:lang w:val="en-US"/>
        </w:rPr>
        <w:t>Comella</w:t>
      </w:r>
      <w:proofErr w:type="spellEnd"/>
      <w:r w:rsidRPr="00C7301D">
        <w:rPr>
          <w:rFonts w:ascii="Arial" w:hAnsi="Arial" w:cs="Arial"/>
          <w:b/>
          <w:sz w:val="22"/>
          <w:lang w:val="en-US"/>
        </w:rPr>
        <w:t xml:space="preserve"> </w:t>
      </w:r>
      <w:proofErr w:type="spellStart"/>
      <w:r w:rsidRPr="00C7301D">
        <w:rPr>
          <w:rFonts w:ascii="Arial" w:hAnsi="Arial" w:cs="Arial"/>
          <w:b/>
          <w:sz w:val="22"/>
          <w:lang w:val="en-US"/>
        </w:rPr>
        <w:t>Carnicé</w:t>
      </w:r>
      <w:proofErr w:type="spellEnd"/>
      <w:r w:rsidRPr="00C7301D">
        <w:rPr>
          <w:rFonts w:ascii="Arial" w:hAnsi="Arial" w:cs="Arial"/>
          <w:b/>
          <w:sz w:val="22"/>
          <w:lang w:val="en-US"/>
        </w:rPr>
        <w:t xml:space="preserve"> </w:t>
      </w:r>
    </w:p>
    <w:p w14:paraId="1099766D" w14:textId="77777777" w:rsidR="00A51BDD" w:rsidRPr="00A51BDD" w:rsidRDefault="00A51BDD" w:rsidP="00A51BDD">
      <w:pPr>
        <w:spacing w:line="276" w:lineRule="auto"/>
        <w:rPr>
          <w:rFonts w:ascii="Arial" w:hAnsi="Arial" w:cs="Arial"/>
          <w:sz w:val="22"/>
          <w:lang w:val="es-ES"/>
        </w:rPr>
      </w:pPr>
      <w:r w:rsidRPr="00A51BDD">
        <w:rPr>
          <w:rFonts w:ascii="Arial" w:hAnsi="Arial" w:cs="Arial"/>
          <w:sz w:val="22"/>
          <w:lang w:val="es-ES"/>
        </w:rPr>
        <w:t>Director</w:t>
      </w:r>
    </w:p>
    <w:p w14:paraId="6A60F41C" w14:textId="77777777" w:rsidR="00A51BDD" w:rsidRPr="00A51BDD" w:rsidRDefault="00A51BDD" w:rsidP="00A51BDD">
      <w:pPr>
        <w:spacing w:line="276" w:lineRule="auto"/>
        <w:rPr>
          <w:rFonts w:ascii="Arial" w:hAnsi="Arial" w:cs="Arial"/>
          <w:sz w:val="22"/>
          <w:lang w:val="es-ES"/>
        </w:rPr>
      </w:pPr>
      <w:r w:rsidRPr="00A51BDD">
        <w:rPr>
          <w:rFonts w:ascii="Arial" w:hAnsi="Arial" w:cs="Arial"/>
          <w:sz w:val="22"/>
          <w:lang w:val="es-ES"/>
        </w:rPr>
        <w:t xml:space="preserve">Fundació Hospital </w:t>
      </w:r>
      <w:proofErr w:type="spellStart"/>
      <w:r w:rsidRPr="00A51BDD">
        <w:rPr>
          <w:rFonts w:ascii="Arial" w:hAnsi="Arial" w:cs="Arial"/>
          <w:sz w:val="22"/>
          <w:lang w:val="es-ES"/>
        </w:rPr>
        <w:t>Universitari</w:t>
      </w:r>
      <w:proofErr w:type="spellEnd"/>
      <w:r w:rsidRPr="00A51BDD">
        <w:rPr>
          <w:rFonts w:ascii="Arial" w:hAnsi="Arial" w:cs="Arial"/>
          <w:sz w:val="22"/>
          <w:lang w:val="es-ES"/>
        </w:rPr>
        <w:t xml:space="preserve"> </w:t>
      </w:r>
      <w:proofErr w:type="spellStart"/>
      <w:r w:rsidRPr="00A51BDD">
        <w:rPr>
          <w:rFonts w:ascii="Arial" w:hAnsi="Arial" w:cs="Arial"/>
          <w:sz w:val="22"/>
          <w:lang w:val="es-ES"/>
        </w:rPr>
        <w:t>Vall</w:t>
      </w:r>
      <w:proofErr w:type="spellEnd"/>
      <w:r w:rsidRPr="00A51BDD">
        <w:rPr>
          <w:rFonts w:ascii="Arial" w:hAnsi="Arial" w:cs="Arial"/>
          <w:sz w:val="22"/>
          <w:lang w:val="es-ES"/>
        </w:rPr>
        <w:t xml:space="preserve"> </w:t>
      </w:r>
      <w:proofErr w:type="spellStart"/>
      <w:r w:rsidRPr="00A51BDD">
        <w:rPr>
          <w:rFonts w:ascii="Arial" w:hAnsi="Arial" w:cs="Arial"/>
          <w:sz w:val="22"/>
          <w:lang w:val="es-ES"/>
        </w:rPr>
        <w:t>Hebron</w:t>
      </w:r>
      <w:proofErr w:type="spellEnd"/>
      <w:r w:rsidRPr="00A51BDD">
        <w:rPr>
          <w:rFonts w:ascii="Arial" w:hAnsi="Arial" w:cs="Arial"/>
          <w:sz w:val="22"/>
          <w:lang w:val="es-ES"/>
        </w:rPr>
        <w:t xml:space="preserve"> - </w:t>
      </w:r>
      <w:proofErr w:type="spellStart"/>
      <w:r w:rsidRPr="00A51BDD">
        <w:rPr>
          <w:rFonts w:ascii="Arial" w:hAnsi="Arial" w:cs="Arial"/>
          <w:sz w:val="22"/>
          <w:lang w:val="es-ES"/>
        </w:rPr>
        <w:t>Institut</w:t>
      </w:r>
      <w:proofErr w:type="spellEnd"/>
      <w:r w:rsidRPr="00A51BDD">
        <w:rPr>
          <w:rFonts w:ascii="Arial" w:hAnsi="Arial" w:cs="Arial"/>
          <w:sz w:val="22"/>
          <w:lang w:val="es-ES"/>
        </w:rPr>
        <w:t xml:space="preserve"> de Recerca (VHIR).</w:t>
      </w:r>
    </w:p>
    <w:p w14:paraId="6796EC60" w14:textId="77777777" w:rsidR="00A51BDD" w:rsidRPr="00A51BDD" w:rsidRDefault="00A51BDD" w:rsidP="00A51BDD">
      <w:pPr>
        <w:spacing w:line="276" w:lineRule="auto"/>
        <w:jc w:val="left"/>
        <w:rPr>
          <w:rFonts w:ascii="Arial" w:hAnsi="Arial" w:cs="Arial"/>
          <w:b/>
          <w:sz w:val="22"/>
          <w:szCs w:val="22"/>
          <w:lang w:val="es-ES"/>
        </w:rPr>
      </w:pPr>
    </w:p>
    <w:sectPr w:rsidR="00A51BDD" w:rsidRPr="00A51BDD" w:rsidSect="00BF140C">
      <w:headerReference w:type="default" r:id="rId11"/>
      <w:footerReference w:type="default" r:id="rId12"/>
      <w:headerReference w:type="first" r:id="rId13"/>
      <w:pgSz w:w="11907" w:h="16840" w:code="9"/>
      <w:pgMar w:top="612" w:right="1418" w:bottom="1418" w:left="1701" w:header="720" w:footer="720" w:gutter="0"/>
      <w:paperSrc w:first="260" w:other="26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2635" w14:textId="77777777" w:rsidR="008D6F56" w:rsidRDefault="008D6F56">
      <w:r>
        <w:separator/>
      </w:r>
    </w:p>
  </w:endnote>
  <w:endnote w:type="continuationSeparator" w:id="0">
    <w:p w14:paraId="7C1E5465" w14:textId="77777777" w:rsidR="008D6F56" w:rsidRDefault="008D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6854" w14:textId="58C73189" w:rsidR="00496FE4" w:rsidRPr="009D3252" w:rsidRDefault="00496FE4" w:rsidP="00710777">
    <w:pPr>
      <w:pStyle w:val="Piedepgina"/>
      <w:tabs>
        <w:tab w:val="left" w:pos="5839"/>
        <w:tab w:val="right" w:pos="8788"/>
      </w:tabs>
      <w:jc w:val="right"/>
      <w:rPr>
        <w:rFonts w:ascii="Arial" w:hAnsi="Arial" w:cs="Arial"/>
      </w:rPr>
    </w:pPr>
    <w:r>
      <w:rPr>
        <w:rFonts w:ascii="Arial" w:hAnsi="Arial" w:cs="Arial"/>
      </w:rPr>
      <w:tab/>
    </w:r>
    <w:r w:rsidRPr="009D3252">
      <w:rPr>
        <w:rFonts w:ascii="Arial" w:hAnsi="Arial" w:cs="Arial"/>
      </w:rPr>
      <w:fldChar w:fldCharType="begin"/>
    </w:r>
    <w:r w:rsidRPr="009D3252">
      <w:rPr>
        <w:rFonts w:ascii="Arial" w:hAnsi="Arial" w:cs="Arial"/>
      </w:rPr>
      <w:instrText>PAGE   \* MERGEFORMAT</w:instrText>
    </w:r>
    <w:r w:rsidRPr="009D3252">
      <w:rPr>
        <w:rFonts w:ascii="Arial" w:hAnsi="Arial" w:cs="Arial"/>
      </w:rPr>
      <w:fldChar w:fldCharType="separate"/>
    </w:r>
    <w:r w:rsidR="00B11CA8" w:rsidRPr="00B11CA8">
      <w:rPr>
        <w:rFonts w:ascii="Arial" w:hAnsi="Arial" w:cs="Arial"/>
        <w:noProof/>
        <w:lang w:val="es-ES"/>
      </w:rPr>
      <w:t>2</w:t>
    </w:r>
    <w:r w:rsidRPr="009D3252">
      <w:rPr>
        <w:rFonts w:ascii="Arial" w:hAnsi="Arial" w:cs="Arial"/>
      </w:rPr>
      <w:fldChar w:fldCharType="end"/>
    </w:r>
  </w:p>
  <w:p w14:paraId="48C70AF3" w14:textId="765DF7D1" w:rsidR="00496FE4" w:rsidRDefault="00496FE4" w:rsidP="00710777">
    <w:pPr>
      <w:tabs>
        <w:tab w:val="left" w:pos="8080"/>
      </w:tabs>
      <w:jc w:val="center"/>
      <w:rPr>
        <w:rFonts w:ascii="Arial" w:hAnsi="Arial" w:cs="Arial"/>
        <w:i/>
        <w:color w:val="7F7F7F"/>
        <w:sz w:val="18"/>
      </w:rPr>
    </w:pPr>
    <w:r w:rsidRPr="001832A6">
      <w:rPr>
        <w:rFonts w:ascii="Arial" w:hAnsi="Arial" w:cs="Arial"/>
        <w:i/>
        <w:color w:val="7F7F7F"/>
        <w:sz w:val="18"/>
      </w:rPr>
      <w:t xml:space="preserve">Fundació Hospital </w:t>
    </w:r>
    <w:proofErr w:type="spellStart"/>
    <w:r w:rsidRPr="001832A6">
      <w:rPr>
        <w:rFonts w:ascii="Arial" w:hAnsi="Arial" w:cs="Arial"/>
        <w:i/>
        <w:color w:val="7F7F7F"/>
        <w:sz w:val="18"/>
      </w:rPr>
      <w:t>Universitari</w:t>
    </w:r>
    <w:proofErr w:type="spellEnd"/>
    <w:r w:rsidRPr="001832A6">
      <w:rPr>
        <w:rFonts w:ascii="Arial" w:hAnsi="Arial" w:cs="Arial"/>
        <w:i/>
        <w:color w:val="7F7F7F"/>
        <w:sz w:val="18"/>
      </w:rPr>
      <w:t xml:space="preserve"> </w:t>
    </w:r>
    <w:proofErr w:type="spellStart"/>
    <w:r w:rsidRPr="001832A6">
      <w:rPr>
        <w:rFonts w:ascii="Arial" w:hAnsi="Arial" w:cs="Arial"/>
        <w:i/>
        <w:color w:val="7F7F7F"/>
        <w:sz w:val="18"/>
      </w:rPr>
      <w:t>Vall</w:t>
    </w:r>
    <w:proofErr w:type="spellEnd"/>
    <w:r w:rsidRPr="001832A6">
      <w:rPr>
        <w:rFonts w:ascii="Arial" w:hAnsi="Arial" w:cs="Arial"/>
        <w:i/>
        <w:color w:val="7F7F7F"/>
        <w:sz w:val="18"/>
      </w:rPr>
      <w:t xml:space="preserve"> </w:t>
    </w:r>
    <w:proofErr w:type="spellStart"/>
    <w:r w:rsidRPr="001832A6">
      <w:rPr>
        <w:rFonts w:ascii="Arial" w:hAnsi="Arial" w:cs="Arial"/>
        <w:i/>
        <w:color w:val="7F7F7F"/>
        <w:sz w:val="18"/>
      </w:rPr>
      <w:t>Hebron</w:t>
    </w:r>
    <w:proofErr w:type="spellEnd"/>
    <w:r w:rsidRPr="001832A6">
      <w:rPr>
        <w:rFonts w:ascii="Arial" w:hAnsi="Arial" w:cs="Arial"/>
        <w:i/>
        <w:color w:val="7F7F7F"/>
        <w:sz w:val="18"/>
      </w:rPr>
      <w:t xml:space="preserve"> – </w:t>
    </w:r>
    <w:proofErr w:type="spellStart"/>
    <w:r w:rsidRPr="001832A6">
      <w:rPr>
        <w:rFonts w:ascii="Arial" w:hAnsi="Arial" w:cs="Arial"/>
        <w:i/>
        <w:color w:val="7F7F7F"/>
        <w:sz w:val="18"/>
      </w:rPr>
      <w:t>Institut</w:t>
    </w:r>
    <w:proofErr w:type="spellEnd"/>
    <w:r w:rsidRPr="001832A6">
      <w:rPr>
        <w:rFonts w:ascii="Arial" w:hAnsi="Arial" w:cs="Arial"/>
        <w:i/>
        <w:color w:val="7F7F7F"/>
        <w:sz w:val="18"/>
      </w:rPr>
      <w:t xml:space="preserve"> de Recerca (VHIR)</w:t>
    </w:r>
  </w:p>
  <w:p w14:paraId="0DF8FDD9" w14:textId="77777777" w:rsidR="004153C0" w:rsidRPr="001832A6" w:rsidRDefault="004153C0" w:rsidP="00710777">
    <w:pPr>
      <w:tabs>
        <w:tab w:val="left" w:pos="8080"/>
      </w:tabs>
      <w:jc w:val="center"/>
      <w:rPr>
        <w:rFonts w:ascii="Arial" w:hAnsi="Arial" w:cs="Arial"/>
        <w:i/>
        <w:color w:val="7F7F7F"/>
        <w:sz w:val="18"/>
      </w:rPr>
    </w:pPr>
  </w:p>
  <w:p w14:paraId="16FBDB1B" w14:textId="4ADE82AA" w:rsidR="00496FE4" w:rsidRPr="001832A6" w:rsidRDefault="004153C0" w:rsidP="00710777">
    <w:pPr>
      <w:pStyle w:val="Piedepgina"/>
      <w:tabs>
        <w:tab w:val="clear" w:pos="4819"/>
        <w:tab w:val="clear" w:pos="9071"/>
        <w:tab w:val="left" w:pos="2971"/>
      </w:tabs>
      <w:jc w:val="center"/>
      <w:rPr>
        <w:rFonts w:ascii="Arial" w:hAnsi="Arial" w:cs="Arial"/>
        <w:sz w:val="18"/>
      </w:rPr>
    </w:pPr>
    <w:r>
      <w:rPr>
        <w:rFonts w:ascii="Arial" w:hAnsi="Arial" w:cs="Arial"/>
        <w:i/>
        <w:color w:val="7F7F7F"/>
        <w:sz w:val="18"/>
      </w:rPr>
      <w:t>(VHIR-ULC-FOR-006</w:t>
    </w:r>
    <w:r w:rsidR="00496FE4" w:rsidRPr="001832A6">
      <w:rPr>
        <w:rFonts w:ascii="Arial" w:hAnsi="Arial" w:cs="Arial"/>
        <w:i/>
        <w:color w:val="7F7F7F"/>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30C3" w14:textId="77777777" w:rsidR="008D6F56" w:rsidRDefault="008D6F56">
      <w:r>
        <w:separator/>
      </w:r>
    </w:p>
  </w:footnote>
  <w:footnote w:type="continuationSeparator" w:id="0">
    <w:p w14:paraId="39CA7406" w14:textId="77777777" w:rsidR="008D6F56" w:rsidRDefault="008D6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51E5" w14:textId="77777777" w:rsidR="00496FE4" w:rsidRPr="00C66753" w:rsidRDefault="00B11CA8" w:rsidP="00BF140C">
    <w:pPr>
      <w:pStyle w:val="Encabezado"/>
      <w:tabs>
        <w:tab w:val="clear" w:pos="4819"/>
        <w:tab w:val="clear" w:pos="9071"/>
        <w:tab w:val="left" w:pos="2595"/>
      </w:tabs>
      <w:rPr>
        <w:rFonts w:ascii="Arial" w:hAnsi="Arial" w:cs="Arial"/>
        <w:i/>
      </w:rPr>
    </w:pPr>
    <w:r>
      <w:rPr>
        <w:rFonts w:ascii="Arial" w:hAnsi="Arial" w:cs="Arial"/>
        <w:i/>
        <w:noProof/>
        <w:lang w:val="es-ES"/>
      </w:rPr>
      <w:object w:dxaOrig="1440" w:dyaOrig="1440" w14:anchorId="76B70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1.45pt;margin-top:45pt;width:70.05pt;height:48.65pt;z-index:251657728;mso-wrap-distance-left:7.1pt;mso-wrap-distance-right:7.1pt;mso-position-horizontal-relative:page;mso-position-vertical-relative:page" o:allowincell="f" fillcolor="window">
          <v:imagedata r:id="rId1" o:title="" cropright="26420f"/>
          <w10:wrap type="square" anchorx="page" anchory="page"/>
          <w10:anchorlock/>
        </v:shape>
        <o:OLEObject Type="Embed" ProgID="Word.Picture.8" ShapeID="_x0000_s2056" DrawAspect="Content" ObjectID="_1691321566" r:id="rId2"/>
      </w:object>
    </w:r>
  </w:p>
  <w:p w14:paraId="4C52AF55" w14:textId="77777777" w:rsidR="00496FE4" w:rsidRPr="00C66753" w:rsidRDefault="00496FE4" w:rsidP="0017298B">
    <w:pPr>
      <w:pStyle w:val="p1"/>
      <w:framePr w:w="3628" w:h="905" w:hSpace="142" w:wrap="notBeside" w:vAnchor="page" w:hAnchor="page" w:x="6940" w:y="1064"/>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14:paraId="1B1D345C" w14:textId="77777777" w:rsidR="00496FE4" w:rsidRPr="00C66753" w:rsidRDefault="00496FE4" w:rsidP="0017298B">
    <w:pPr>
      <w:pStyle w:val="p1"/>
      <w:framePr w:w="3628" w:h="905" w:hSpace="142" w:wrap="notBeside" w:vAnchor="page" w:hAnchor="page" w:x="6940" w:y="1064"/>
      <w:jc w:val="right"/>
      <w:rPr>
        <w:rFonts w:ascii="Arial" w:hAnsi="Arial" w:cs="Arial"/>
        <w:sz w:val="16"/>
        <w:szCs w:val="16"/>
        <w:lang w:val="ca-ES"/>
      </w:rPr>
    </w:pPr>
    <w:r w:rsidRPr="00C66753">
      <w:rPr>
        <w:rFonts w:ascii="Arial" w:hAnsi="Arial" w:cs="Arial"/>
        <w:sz w:val="16"/>
        <w:szCs w:val="16"/>
        <w:lang w:val="ca-ES"/>
      </w:rPr>
      <w:t>Edifici Mediterrània, 2ª planta</w:t>
    </w:r>
  </w:p>
  <w:p w14:paraId="4A6E7727" w14:textId="77777777" w:rsidR="00496FE4" w:rsidRPr="00C66753" w:rsidRDefault="00496FE4" w:rsidP="0017298B">
    <w:pPr>
      <w:pStyle w:val="p1"/>
      <w:framePr w:w="3628" w:h="905" w:hSpace="142" w:wrap="notBeside" w:vAnchor="page" w:hAnchor="page" w:x="6940" w:y="1064"/>
      <w:jc w:val="right"/>
      <w:rPr>
        <w:rFonts w:ascii="Arial" w:hAnsi="Arial" w:cs="Arial"/>
        <w:sz w:val="16"/>
        <w:szCs w:val="16"/>
        <w:lang w:val="ca-ES"/>
      </w:rPr>
    </w:pPr>
    <w:r w:rsidRPr="00C66753">
      <w:rPr>
        <w:rFonts w:ascii="Arial" w:hAnsi="Arial" w:cs="Arial"/>
        <w:sz w:val="16"/>
        <w:szCs w:val="16"/>
        <w:lang w:val="ca-ES"/>
      </w:rPr>
      <w:t>T. 93/489 44 59</w:t>
    </w:r>
  </w:p>
  <w:p w14:paraId="0ADDE2D2" w14:textId="77777777" w:rsidR="00496FE4" w:rsidRPr="003170EF" w:rsidRDefault="00496FE4" w:rsidP="0017298B">
    <w:pPr>
      <w:pStyle w:val="p1"/>
      <w:framePr w:w="3628" w:h="905" w:hSpace="142" w:wrap="notBeside" w:vAnchor="page" w:hAnchor="page" w:x="6940" w:y="1064"/>
      <w:jc w:val="right"/>
      <w:rPr>
        <w:sz w:val="16"/>
        <w:szCs w:val="16"/>
        <w:lang w:val="ca-ES"/>
      </w:rPr>
    </w:pPr>
    <w:r w:rsidRPr="00C66753">
      <w:rPr>
        <w:rFonts w:ascii="Arial" w:hAnsi="Arial" w:cs="Arial"/>
        <w:sz w:val="16"/>
        <w:szCs w:val="16"/>
        <w:lang w:val="ca-ES"/>
      </w:rPr>
      <w:t>contractacio.publica@vhir.org  /  www.vhir.org</w:t>
    </w:r>
  </w:p>
  <w:p w14:paraId="54A77287" w14:textId="443E9B92" w:rsidR="00496FE4" w:rsidRDefault="00496FE4" w:rsidP="00BF140C">
    <w:pPr>
      <w:pStyle w:val="Encabezado"/>
      <w:tabs>
        <w:tab w:val="clear" w:pos="4819"/>
        <w:tab w:val="clear" w:pos="9071"/>
        <w:tab w:val="left" w:pos="2595"/>
      </w:tabs>
      <w:rPr>
        <w:rFonts w:ascii="Arial" w:hAnsi="Arial" w:cs="Arial"/>
        <w:i/>
        <w:lang w:val="ca-ES"/>
      </w:rPr>
    </w:pPr>
  </w:p>
  <w:p w14:paraId="30E30CE0" w14:textId="77777777" w:rsidR="00A51BDD" w:rsidRPr="00DE1312" w:rsidRDefault="00A51BDD" w:rsidP="00BF140C">
    <w:pPr>
      <w:pStyle w:val="Encabezado"/>
      <w:tabs>
        <w:tab w:val="clear" w:pos="4819"/>
        <w:tab w:val="clear" w:pos="9071"/>
        <w:tab w:val="left" w:pos="2595"/>
      </w:tabs>
      <w:rPr>
        <w:rFonts w:ascii="Arial" w:hAnsi="Arial" w:cs="Arial"/>
        <w:i/>
        <w:lang w:val="ca-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9280" w14:textId="77777777" w:rsidR="00496FE4" w:rsidRDefault="00496FE4">
    <w:pPr>
      <w:pStyle w:val="Encabezado"/>
      <w:rPr>
        <w:rFonts w:ascii="Arial" w:hAnsi="Arial" w:cs="Arial"/>
        <w:i/>
      </w:rPr>
    </w:pPr>
  </w:p>
  <w:p w14:paraId="42C81C61" w14:textId="77777777" w:rsidR="00496FE4" w:rsidRDefault="00496FE4">
    <w:pPr>
      <w:pStyle w:val="Encabezado"/>
      <w:rPr>
        <w:rFonts w:ascii="Arial" w:hAnsi="Arial" w:cs="Arial"/>
        <w:i/>
      </w:rPr>
    </w:pPr>
  </w:p>
  <w:p w14:paraId="11F593F3" w14:textId="77777777" w:rsidR="00496FE4" w:rsidRDefault="00496FE4">
    <w:pPr>
      <w:pStyle w:val="Encabezado"/>
      <w:rPr>
        <w:rFonts w:ascii="Arial" w:hAnsi="Arial" w:cs="Arial"/>
        <w:i/>
      </w:rPr>
    </w:pPr>
  </w:p>
  <w:p w14:paraId="15399B89" w14:textId="77777777" w:rsidR="00496FE4" w:rsidRDefault="00496FE4">
    <w:pPr>
      <w:pStyle w:val="Encabezado"/>
      <w:rPr>
        <w:rFonts w:ascii="Arial" w:hAnsi="Arial" w:cs="Arial"/>
        <w:i/>
      </w:rPr>
    </w:pPr>
  </w:p>
  <w:p w14:paraId="5E108A78" w14:textId="77777777" w:rsidR="00496FE4" w:rsidRDefault="00496FE4">
    <w:pPr>
      <w:pStyle w:val="Encabezado"/>
      <w:rPr>
        <w:rFonts w:ascii="Arial" w:hAnsi="Arial" w:cs="Arial"/>
        <w:i/>
      </w:rPr>
    </w:pPr>
  </w:p>
  <w:p w14:paraId="3B9D042C" w14:textId="77777777" w:rsidR="00496FE4" w:rsidRDefault="00496F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0871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8669D7"/>
    <w:multiLevelType w:val="hybridMultilevel"/>
    <w:tmpl w:val="6BCCF2B6"/>
    <w:lvl w:ilvl="0" w:tplc="0C0A000D">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C4B16CE"/>
    <w:multiLevelType w:val="hybridMultilevel"/>
    <w:tmpl w:val="99083FAC"/>
    <w:lvl w:ilvl="0" w:tplc="162CD726">
      <w:start w:val="1"/>
      <w:numFmt w:val="bullet"/>
      <w:pStyle w:val="Vietas"/>
      <w:lvlText w:val=""/>
      <w:lvlJc w:val="left"/>
      <w:pPr>
        <w:tabs>
          <w:tab w:val="num" w:pos="720"/>
        </w:tabs>
        <w:ind w:left="720" w:hanging="360"/>
      </w:pPr>
      <w:rPr>
        <w:rFonts w:ascii="Symbol" w:hAnsi="Symbol" w:hint="default"/>
      </w:rPr>
    </w:lvl>
    <w:lvl w:ilvl="1" w:tplc="52BC75B2">
      <w:numFmt w:val="bullet"/>
      <w:lvlText w:val=""/>
      <w:lvlJc w:val="left"/>
      <w:pPr>
        <w:tabs>
          <w:tab w:val="num" w:pos="1440"/>
        </w:tabs>
        <w:ind w:left="1420" w:hanging="34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83E11"/>
    <w:multiLevelType w:val="multilevel"/>
    <w:tmpl w:val="B5BC9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64170"/>
    <w:multiLevelType w:val="hybridMultilevel"/>
    <w:tmpl w:val="6C0C780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5" w15:restartNumberingAfterBreak="0">
    <w:nsid w:val="309B67BE"/>
    <w:multiLevelType w:val="hybridMultilevel"/>
    <w:tmpl w:val="F8A0C6B0"/>
    <w:lvl w:ilvl="0" w:tplc="BB8A0C8A">
      <w:start w:val="1"/>
      <w:numFmt w:val="bullet"/>
      <w:pStyle w:val="Vietas2"/>
      <w:lvlText w:val="−"/>
      <w:lvlJc w:val="left"/>
      <w:pPr>
        <w:tabs>
          <w:tab w:val="num" w:pos="1776"/>
        </w:tabs>
        <w:ind w:left="1756" w:hanging="340"/>
      </w:pPr>
      <w:rPr>
        <w:rFonts w:ascii="Arial" w:hAnsi="Arial" w:hint="default"/>
        <w:color w:val="auto"/>
      </w:rPr>
    </w:lvl>
    <w:lvl w:ilvl="1" w:tplc="EC121416" w:tentative="1">
      <w:start w:val="1"/>
      <w:numFmt w:val="bullet"/>
      <w:lvlText w:val="o"/>
      <w:lvlJc w:val="left"/>
      <w:pPr>
        <w:tabs>
          <w:tab w:val="num" w:pos="2572"/>
        </w:tabs>
        <w:ind w:left="2572" w:hanging="360"/>
      </w:pPr>
      <w:rPr>
        <w:rFonts w:ascii="Courier New" w:hAnsi="Courier New" w:cs="Courier New" w:hint="default"/>
      </w:rPr>
    </w:lvl>
    <w:lvl w:ilvl="2" w:tplc="0C0A001B" w:tentative="1">
      <w:start w:val="1"/>
      <w:numFmt w:val="bullet"/>
      <w:lvlText w:val=""/>
      <w:lvlJc w:val="left"/>
      <w:pPr>
        <w:tabs>
          <w:tab w:val="num" w:pos="3292"/>
        </w:tabs>
        <w:ind w:left="3292" w:hanging="360"/>
      </w:pPr>
      <w:rPr>
        <w:rFonts w:ascii="Wingdings" w:hAnsi="Wingdings" w:hint="default"/>
      </w:rPr>
    </w:lvl>
    <w:lvl w:ilvl="3" w:tplc="0C0A000F" w:tentative="1">
      <w:start w:val="1"/>
      <w:numFmt w:val="bullet"/>
      <w:lvlText w:val=""/>
      <w:lvlJc w:val="left"/>
      <w:pPr>
        <w:tabs>
          <w:tab w:val="num" w:pos="4012"/>
        </w:tabs>
        <w:ind w:left="4012" w:hanging="360"/>
      </w:pPr>
      <w:rPr>
        <w:rFonts w:ascii="Symbol" w:hAnsi="Symbol" w:hint="default"/>
      </w:rPr>
    </w:lvl>
    <w:lvl w:ilvl="4" w:tplc="0C0A0019" w:tentative="1">
      <w:start w:val="1"/>
      <w:numFmt w:val="bullet"/>
      <w:lvlText w:val="o"/>
      <w:lvlJc w:val="left"/>
      <w:pPr>
        <w:tabs>
          <w:tab w:val="num" w:pos="4732"/>
        </w:tabs>
        <w:ind w:left="4732" w:hanging="360"/>
      </w:pPr>
      <w:rPr>
        <w:rFonts w:ascii="Courier New" w:hAnsi="Courier New" w:cs="Courier New" w:hint="default"/>
      </w:rPr>
    </w:lvl>
    <w:lvl w:ilvl="5" w:tplc="0C0A001B" w:tentative="1">
      <w:start w:val="1"/>
      <w:numFmt w:val="bullet"/>
      <w:lvlText w:val=""/>
      <w:lvlJc w:val="left"/>
      <w:pPr>
        <w:tabs>
          <w:tab w:val="num" w:pos="5452"/>
        </w:tabs>
        <w:ind w:left="5452" w:hanging="360"/>
      </w:pPr>
      <w:rPr>
        <w:rFonts w:ascii="Wingdings" w:hAnsi="Wingdings" w:hint="default"/>
      </w:rPr>
    </w:lvl>
    <w:lvl w:ilvl="6" w:tplc="0C0A000F" w:tentative="1">
      <w:start w:val="1"/>
      <w:numFmt w:val="bullet"/>
      <w:lvlText w:val=""/>
      <w:lvlJc w:val="left"/>
      <w:pPr>
        <w:tabs>
          <w:tab w:val="num" w:pos="6172"/>
        </w:tabs>
        <w:ind w:left="6172" w:hanging="360"/>
      </w:pPr>
      <w:rPr>
        <w:rFonts w:ascii="Symbol" w:hAnsi="Symbol" w:hint="default"/>
      </w:rPr>
    </w:lvl>
    <w:lvl w:ilvl="7" w:tplc="0C0A0019" w:tentative="1">
      <w:start w:val="1"/>
      <w:numFmt w:val="bullet"/>
      <w:lvlText w:val="o"/>
      <w:lvlJc w:val="left"/>
      <w:pPr>
        <w:tabs>
          <w:tab w:val="num" w:pos="6892"/>
        </w:tabs>
        <w:ind w:left="6892" w:hanging="360"/>
      </w:pPr>
      <w:rPr>
        <w:rFonts w:ascii="Courier New" w:hAnsi="Courier New" w:cs="Courier New" w:hint="default"/>
      </w:rPr>
    </w:lvl>
    <w:lvl w:ilvl="8" w:tplc="0C0A001B" w:tentative="1">
      <w:start w:val="1"/>
      <w:numFmt w:val="bullet"/>
      <w:lvlText w:val=""/>
      <w:lvlJc w:val="left"/>
      <w:pPr>
        <w:tabs>
          <w:tab w:val="num" w:pos="7612"/>
        </w:tabs>
        <w:ind w:left="7612" w:hanging="360"/>
      </w:pPr>
      <w:rPr>
        <w:rFonts w:ascii="Wingdings" w:hAnsi="Wingdings" w:hint="default"/>
      </w:rPr>
    </w:lvl>
  </w:abstractNum>
  <w:abstractNum w:abstractNumId="6" w15:restartNumberingAfterBreak="0">
    <w:nsid w:val="34FA116B"/>
    <w:multiLevelType w:val="hybridMultilevel"/>
    <w:tmpl w:val="FE4C2DAE"/>
    <w:lvl w:ilvl="0" w:tplc="EF981BFC">
      <w:numFmt w:val="bullet"/>
      <w:lvlText w:val="-"/>
      <w:lvlJc w:val="left"/>
      <w:pPr>
        <w:ind w:left="2640" w:hanging="360"/>
      </w:pPr>
      <w:rPr>
        <w:rFonts w:ascii="Arial" w:eastAsia="Times New Roman" w:hAnsi="Arial" w:cs="Arial" w:hint="default"/>
      </w:rPr>
    </w:lvl>
    <w:lvl w:ilvl="1" w:tplc="0C0A0003" w:tentative="1">
      <w:start w:val="1"/>
      <w:numFmt w:val="bullet"/>
      <w:lvlText w:val="o"/>
      <w:lvlJc w:val="left"/>
      <w:pPr>
        <w:ind w:left="3360" w:hanging="360"/>
      </w:pPr>
      <w:rPr>
        <w:rFonts w:ascii="Courier New" w:hAnsi="Courier New" w:cs="Courier New" w:hint="default"/>
      </w:rPr>
    </w:lvl>
    <w:lvl w:ilvl="2" w:tplc="0C0A0005" w:tentative="1">
      <w:start w:val="1"/>
      <w:numFmt w:val="bullet"/>
      <w:lvlText w:val=""/>
      <w:lvlJc w:val="left"/>
      <w:pPr>
        <w:ind w:left="4080" w:hanging="360"/>
      </w:pPr>
      <w:rPr>
        <w:rFonts w:ascii="Wingdings" w:hAnsi="Wingdings" w:hint="default"/>
      </w:rPr>
    </w:lvl>
    <w:lvl w:ilvl="3" w:tplc="0C0A0001" w:tentative="1">
      <w:start w:val="1"/>
      <w:numFmt w:val="bullet"/>
      <w:lvlText w:val=""/>
      <w:lvlJc w:val="left"/>
      <w:pPr>
        <w:ind w:left="4800" w:hanging="360"/>
      </w:pPr>
      <w:rPr>
        <w:rFonts w:ascii="Symbol" w:hAnsi="Symbol" w:hint="default"/>
      </w:rPr>
    </w:lvl>
    <w:lvl w:ilvl="4" w:tplc="0C0A0003" w:tentative="1">
      <w:start w:val="1"/>
      <w:numFmt w:val="bullet"/>
      <w:lvlText w:val="o"/>
      <w:lvlJc w:val="left"/>
      <w:pPr>
        <w:ind w:left="5520" w:hanging="360"/>
      </w:pPr>
      <w:rPr>
        <w:rFonts w:ascii="Courier New" w:hAnsi="Courier New" w:cs="Courier New" w:hint="default"/>
      </w:rPr>
    </w:lvl>
    <w:lvl w:ilvl="5" w:tplc="0C0A0005" w:tentative="1">
      <w:start w:val="1"/>
      <w:numFmt w:val="bullet"/>
      <w:lvlText w:val=""/>
      <w:lvlJc w:val="left"/>
      <w:pPr>
        <w:ind w:left="6240" w:hanging="360"/>
      </w:pPr>
      <w:rPr>
        <w:rFonts w:ascii="Wingdings" w:hAnsi="Wingdings" w:hint="default"/>
      </w:rPr>
    </w:lvl>
    <w:lvl w:ilvl="6" w:tplc="0C0A0001" w:tentative="1">
      <w:start w:val="1"/>
      <w:numFmt w:val="bullet"/>
      <w:lvlText w:val=""/>
      <w:lvlJc w:val="left"/>
      <w:pPr>
        <w:ind w:left="6960" w:hanging="360"/>
      </w:pPr>
      <w:rPr>
        <w:rFonts w:ascii="Symbol" w:hAnsi="Symbol" w:hint="default"/>
      </w:rPr>
    </w:lvl>
    <w:lvl w:ilvl="7" w:tplc="0C0A0003" w:tentative="1">
      <w:start w:val="1"/>
      <w:numFmt w:val="bullet"/>
      <w:lvlText w:val="o"/>
      <w:lvlJc w:val="left"/>
      <w:pPr>
        <w:ind w:left="7680" w:hanging="360"/>
      </w:pPr>
      <w:rPr>
        <w:rFonts w:ascii="Courier New" w:hAnsi="Courier New" w:cs="Courier New" w:hint="default"/>
      </w:rPr>
    </w:lvl>
    <w:lvl w:ilvl="8" w:tplc="0C0A0005" w:tentative="1">
      <w:start w:val="1"/>
      <w:numFmt w:val="bullet"/>
      <w:lvlText w:val=""/>
      <w:lvlJc w:val="left"/>
      <w:pPr>
        <w:ind w:left="8400" w:hanging="360"/>
      </w:pPr>
      <w:rPr>
        <w:rFonts w:ascii="Wingdings" w:hAnsi="Wingdings" w:hint="default"/>
      </w:rPr>
    </w:lvl>
  </w:abstractNum>
  <w:abstractNum w:abstractNumId="7" w15:restartNumberingAfterBreak="0">
    <w:nsid w:val="36F75ECA"/>
    <w:multiLevelType w:val="hybridMultilevel"/>
    <w:tmpl w:val="7EDAF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4B227B"/>
    <w:multiLevelType w:val="hybridMultilevel"/>
    <w:tmpl w:val="0EDEA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F9D03FD"/>
    <w:multiLevelType w:val="hybridMultilevel"/>
    <w:tmpl w:val="710E868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15:restartNumberingAfterBreak="0">
    <w:nsid w:val="52D747DB"/>
    <w:multiLevelType w:val="hybridMultilevel"/>
    <w:tmpl w:val="8A84625A"/>
    <w:lvl w:ilvl="0" w:tplc="65E807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EB26EA"/>
    <w:multiLevelType w:val="hybridMultilevel"/>
    <w:tmpl w:val="2EE0C440"/>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2" w15:restartNumberingAfterBreak="0">
    <w:nsid w:val="60CA03B4"/>
    <w:multiLevelType w:val="hybridMultilevel"/>
    <w:tmpl w:val="0C64BBBA"/>
    <w:lvl w:ilvl="0" w:tplc="8C38C070">
      <w:start w:val="8"/>
      <w:numFmt w:val="bullet"/>
      <w:lvlText w:val=""/>
      <w:lvlJc w:val="left"/>
      <w:pPr>
        <w:ind w:left="720" w:hanging="360"/>
      </w:pPr>
      <w:rPr>
        <w:rFonts w:ascii="Symbol" w:eastAsia="Times New Roman" w:hAnsi="Symbol" w:cs="Arial"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1EE337E"/>
    <w:multiLevelType w:val="hybridMultilevel"/>
    <w:tmpl w:val="DAF0ACEC"/>
    <w:lvl w:ilvl="0" w:tplc="5A96BFE2">
      <w:start w:val="1"/>
      <w:numFmt w:val="decimal"/>
      <w:pStyle w:val="Numerado"/>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69AD54F7"/>
    <w:multiLevelType w:val="hybridMultilevel"/>
    <w:tmpl w:val="7DACB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F237A7"/>
    <w:multiLevelType w:val="hybridMultilevel"/>
    <w:tmpl w:val="80105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324CE6"/>
    <w:multiLevelType w:val="hybridMultilevel"/>
    <w:tmpl w:val="2E724C58"/>
    <w:lvl w:ilvl="0" w:tplc="255ECBA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15:restartNumberingAfterBreak="0">
    <w:nsid w:val="75A92618"/>
    <w:multiLevelType w:val="hybridMultilevel"/>
    <w:tmpl w:val="9B2EBEF8"/>
    <w:lvl w:ilvl="0" w:tplc="A2169A08">
      <w:numFmt w:val="bullet"/>
      <w:lvlText w:val=""/>
      <w:lvlJc w:val="left"/>
      <w:pPr>
        <w:tabs>
          <w:tab w:val="num" w:pos="1347"/>
        </w:tabs>
        <w:ind w:left="1327" w:hanging="340"/>
      </w:pPr>
      <w:rPr>
        <w:rFonts w:ascii="Symbol" w:hAnsi="Symbol" w:hint="default"/>
      </w:rPr>
    </w:lvl>
    <w:lvl w:ilvl="1" w:tplc="52BC75B2">
      <w:numFmt w:val="bullet"/>
      <w:lvlText w:val=""/>
      <w:lvlJc w:val="left"/>
      <w:pPr>
        <w:tabs>
          <w:tab w:val="num" w:pos="2143"/>
        </w:tabs>
        <w:ind w:left="2143" w:hanging="360"/>
      </w:pPr>
      <w:rPr>
        <w:rFonts w:ascii="Symbol" w:hAnsi="Symbol" w:hint="default"/>
        <w:color w:val="auto"/>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8" w15:restartNumberingAfterBreak="0">
    <w:nsid w:val="79B02213"/>
    <w:multiLevelType w:val="hybridMultilevel"/>
    <w:tmpl w:val="8AFA3E00"/>
    <w:lvl w:ilvl="0" w:tplc="0C0A0001">
      <w:numFmt w:val="bullet"/>
      <w:lvlText w:val=""/>
      <w:lvlJc w:val="left"/>
      <w:pPr>
        <w:tabs>
          <w:tab w:val="num" w:pos="1352"/>
        </w:tabs>
        <w:ind w:left="1332" w:hanging="340"/>
      </w:pPr>
      <w:rPr>
        <w:rFonts w:ascii="Symbol" w:hAnsi="Symbol" w:hint="default"/>
      </w:rPr>
    </w:lvl>
    <w:lvl w:ilvl="1" w:tplc="D3F61D30"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C5C3AF4"/>
    <w:multiLevelType w:val="hybridMultilevel"/>
    <w:tmpl w:val="D13EEA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7"/>
  </w:num>
  <w:num w:numId="4">
    <w:abstractNumId w:val="18"/>
  </w:num>
  <w:num w:numId="5">
    <w:abstractNumId w:val="2"/>
  </w:num>
  <w:num w:numId="6">
    <w:abstractNumId w:val="13"/>
  </w:num>
  <w:num w:numId="7">
    <w:abstractNumId w:val="5"/>
  </w:num>
  <w:num w:numId="8">
    <w:abstractNumId w:val="11"/>
  </w:num>
  <w:num w:numId="9">
    <w:abstractNumId w:val="4"/>
  </w:num>
  <w:num w:numId="10">
    <w:abstractNumId w:val="6"/>
  </w:num>
  <w:num w:numId="11">
    <w:abstractNumId w:val="3"/>
  </w:num>
  <w:num w:numId="12">
    <w:abstractNumId w:val="19"/>
  </w:num>
  <w:num w:numId="13">
    <w:abstractNumId w:val="8"/>
  </w:num>
  <w:num w:numId="14">
    <w:abstractNumId w:val="10"/>
  </w:num>
  <w:num w:numId="15">
    <w:abstractNumId w:val="7"/>
  </w:num>
  <w:num w:numId="16">
    <w:abstractNumId w:val="9"/>
  </w:num>
  <w:num w:numId="17">
    <w:abstractNumId w:val="1"/>
  </w:num>
  <w:num w:numId="18">
    <w:abstractNumId w:val="16"/>
  </w:num>
  <w:num w:numId="19">
    <w:abstractNumId w:val="14"/>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F5"/>
    <w:rsid w:val="00000777"/>
    <w:rsid w:val="00002988"/>
    <w:rsid w:val="000039B5"/>
    <w:rsid w:val="00005AF7"/>
    <w:rsid w:val="00010824"/>
    <w:rsid w:val="00010F57"/>
    <w:rsid w:val="000133E7"/>
    <w:rsid w:val="00015FEB"/>
    <w:rsid w:val="000304F0"/>
    <w:rsid w:val="0003193E"/>
    <w:rsid w:val="00032C53"/>
    <w:rsid w:val="000366EC"/>
    <w:rsid w:val="000414A8"/>
    <w:rsid w:val="000416B4"/>
    <w:rsid w:val="00042255"/>
    <w:rsid w:val="0004396A"/>
    <w:rsid w:val="0004531F"/>
    <w:rsid w:val="0004537E"/>
    <w:rsid w:val="00046CC2"/>
    <w:rsid w:val="00050BF9"/>
    <w:rsid w:val="00050D7E"/>
    <w:rsid w:val="00056772"/>
    <w:rsid w:val="00066611"/>
    <w:rsid w:val="0007163F"/>
    <w:rsid w:val="00074639"/>
    <w:rsid w:val="00077D18"/>
    <w:rsid w:val="00080F8C"/>
    <w:rsid w:val="00092B59"/>
    <w:rsid w:val="00093FF9"/>
    <w:rsid w:val="000A08BD"/>
    <w:rsid w:val="000A3DB1"/>
    <w:rsid w:val="000A630E"/>
    <w:rsid w:val="000B104D"/>
    <w:rsid w:val="000B26A0"/>
    <w:rsid w:val="000B70FB"/>
    <w:rsid w:val="000C19EC"/>
    <w:rsid w:val="000C3F80"/>
    <w:rsid w:val="000C68A0"/>
    <w:rsid w:val="000D1822"/>
    <w:rsid w:val="000D2D8F"/>
    <w:rsid w:val="000D638A"/>
    <w:rsid w:val="000E4535"/>
    <w:rsid w:val="000E51AC"/>
    <w:rsid w:val="000E5518"/>
    <w:rsid w:val="000E581E"/>
    <w:rsid w:val="000F0FD7"/>
    <w:rsid w:val="000F3791"/>
    <w:rsid w:val="00101E44"/>
    <w:rsid w:val="00102CB4"/>
    <w:rsid w:val="00105E3B"/>
    <w:rsid w:val="001061E5"/>
    <w:rsid w:val="001102BC"/>
    <w:rsid w:val="001121C3"/>
    <w:rsid w:val="001149F7"/>
    <w:rsid w:val="001175A1"/>
    <w:rsid w:val="001178D9"/>
    <w:rsid w:val="00132222"/>
    <w:rsid w:val="00133AAF"/>
    <w:rsid w:val="00134EA8"/>
    <w:rsid w:val="0014049D"/>
    <w:rsid w:val="001412B4"/>
    <w:rsid w:val="00141905"/>
    <w:rsid w:val="00146997"/>
    <w:rsid w:val="001633EC"/>
    <w:rsid w:val="00166680"/>
    <w:rsid w:val="00166AB4"/>
    <w:rsid w:val="00171112"/>
    <w:rsid w:val="00171E54"/>
    <w:rsid w:val="001727A0"/>
    <w:rsid w:val="0017298B"/>
    <w:rsid w:val="00173FF2"/>
    <w:rsid w:val="001832A6"/>
    <w:rsid w:val="00183E24"/>
    <w:rsid w:val="00187728"/>
    <w:rsid w:val="00193437"/>
    <w:rsid w:val="00193EC3"/>
    <w:rsid w:val="00194DFE"/>
    <w:rsid w:val="001A33CD"/>
    <w:rsid w:val="001A430E"/>
    <w:rsid w:val="001B055C"/>
    <w:rsid w:val="001B1B0D"/>
    <w:rsid w:val="001B4B23"/>
    <w:rsid w:val="001C0184"/>
    <w:rsid w:val="001C604C"/>
    <w:rsid w:val="001D1528"/>
    <w:rsid w:val="001D3E38"/>
    <w:rsid w:val="001D5290"/>
    <w:rsid w:val="001D7F81"/>
    <w:rsid w:val="001E16DF"/>
    <w:rsid w:val="001E1A35"/>
    <w:rsid w:val="001E33DB"/>
    <w:rsid w:val="001E3FEE"/>
    <w:rsid w:val="001F165A"/>
    <w:rsid w:val="001F35A5"/>
    <w:rsid w:val="001F3A31"/>
    <w:rsid w:val="001F5414"/>
    <w:rsid w:val="002001F0"/>
    <w:rsid w:val="0020052B"/>
    <w:rsid w:val="00201182"/>
    <w:rsid w:val="00202391"/>
    <w:rsid w:val="00202803"/>
    <w:rsid w:val="00204061"/>
    <w:rsid w:val="00204CA2"/>
    <w:rsid w:val="002103C7"/>
    <w:rsid w:val="00215C71"/>
    <w:rsid w:val="00217C56"/>
    <w:rsid w:val="002266F8"/>
    <w:rsid w:val="00230E70"/>
    <w:rsid w:val="00234F97"/>
    <w:rsid w:val="0023622A"/>
    <w:rsid w:val="00236F18"/>
    <w:rsid w:val="002401AA"/>
    <w:rsid w:val="002427D7"/>
    <w:rsid w:val="002435CE"/>
    <w:rsid w:val="00247352"/>
    <w:rsid w:val="002506AB"/>
    <w:rsid w:val="0025341E"/>
    <w:rsid w:val="002536BC"/>
    <w:rsid w:val="00254AF0"/>
    <w:rsid w:val="0026054B"/>
    <w:rsid w:val="002621D3"/>
    <w:rsid w:val="002634EC"/>
    <w:rsid w:val="0026425E"/>
    <w:rsid w:val="00267CEA"/>
    <w:rsid w:val="00272283"/>
    <w:rsid w:val="002726BF"/>
    <w:rsid w:val="00274701"/>
    <w:rsid w:val="0027555D"/>
    <w:rsid w:val="00275981"/>
    <w:rsid w:val="00282DA8"/>
    <w:rsid w:val="0028358D"/>
    <w:rsid w:val="00284079"/>
    <w:rsid w:val="002843F7"/>
    <w:rsid w:val="00286ED1"/>
    <w:rsid w:val="00291B54"/>
    <w:rsid w:val="002A43F4"/>
    <w:rsid w:val="002B2A17"/>
    <w:rsid w:val="002B63B2"/>
    <w:rsid w:val="002B703C"/>
    <w:rsid w:val="002C49B8"/>
    <w:rsid w:val="002D207F"/>
    <w:rsid w:val="002D281F"/>
    <w:rsid w:val="002D7FC7"/>
    <w:rsid w:val="002E71AB"/>
    <w:rsid w:val="002F25AF"/>
    <w:rsid w:val="002F3846"/>
    <w:rsid w:val="002F569B"/>
    <w:rsid w:val="002F7E5C"/>
    <w:rsid w:val="003000D2"/>
    <w:rsid w:val="00302874"/>
    <w:rsid w:val="00310391"/>
    <w:rsid w:val="00310D0D"/>
    <w:rsid w:val="00311B3A"/>
    <w:rsid w:val="00320827"/>
    <w:rsid w:val="003213F5"/>
    <w:rsid w:val="00321629"/>
    <w:rsid w:val="00321C9E"/>
    <w:rsid w:val="003241A4"/>
    <w:rsid w:val="00324EC9"/>
    <w:rsid w:val="00324F3E"/>
    <w:rsid w:val="003252E2"/>
    <w:rsid w:val="00334772"/>
    <w:rsid w:val="00335899"/>
    <w:rsid w:val="00335CB8"/>
    <w:rsid w:val="00340DF3"/>
    <w:rsid w:val="00344D59"/>
    <w:rsid w:val="00345EA6"/>
    <w:rsid w:val="0035240D"/>
    <w:rsid w:val="0035424C"/>
    <w:rsid w:val="00360275"/>
    <w:rsid w:val="00364FEE"/>
    <w:rsid w:val="00376406"/>
    <w:rsid w:val="003774B4"/>
    <w:rsid w:val="00380EE2"/>
    <w:rsid w:val="00382044"/>
    <w:rsid w:val="00384EB8"/>
    <w:rsid w:val="003878FC"/>
    <w:rsid w:val="00390227"/>
    <w:rsid w:val="0039119A"/>
    <w:rsid w:val="003921D4"/>
    <w:rsid w:val="00394F53"/>
    <w:rsid w:val="003A1075"/>
    <w:rsid w:val="003A192E"/>
    <w:rsid w:val="003A44F2"/>
    <w:rsid w:val="003A7947"/>
    <w:rsid w:val="003A7E31"/>
    <w:rsid w:val="003B1990"/>
    <w:rsid w:val="003C325B"/>
    <w:rsid w:val="003C4B56"/>
    <w:rsid w:val="003C5223"/>
    <w:rsid w:val="003C5484"/>
    <w:rsid w:val="003D6D6E"/>
    <w:rsid w:val="003D7BFC"/>
    <w:rsid w:val="003E157F"/>
    <w:rsid w:val="003E2285"/>
    <w:rsid w:val="003E7F7E"/>
    <w:rsid w:val="003F4A16"/>
    <w:rsid w:val="003F6321"/>
    <w:rsid w:val="003F6E76"/>
    <w:rsid w:val="00402B56"/>
    <w:rsid w:val="004049FF"/>
    <w:rsid w:val="004153C0"/>
    <w:rsid w:val="00415B49"/>
    <w:rsid w:val="0041611A"/>
    <w:rsid w:val="004253CA"/>
    <w:rsid w:val="00431430"/>
    <w:rsid w:val="00431E8E"/>
    <w:rsid w:val="00436E55"/>
    <w:rsid w:val="00437217"/>
    <w:rsid w:val="00437EE1"/>
    <w:rsid w:val="00446493"/>
    <w:rsid w:val="00447146"/>
    <w:rsid w:val="00450CD1"/>
    <w:rsid w:val="00454F34"/>
    <w:rsid w:val="00457038"/>
    <w:rsid w:val="0046279D"/>
    <w:rsid w:val="00464D33"/>
    <w:rsid w:val="0047238B"/>
    <w:rsid w:val="0047341A"/>
    <w:rsid w:val="0047372F"/>
    <w:rsid w:val="004805FD"/>
    <w:rsid w:val="00480FD3"/>
    <w:rsid w:val="00485326"/>
    <w:rsid w:val="00491019"/>
    <w:rsid w:val="00496FE4"/>
    <w:rsid w:val="004A027A"/>
    <w:rsid w:val="004A0338"/>
    <w:rsid w:val="004A0B8C"/>
    <w:rsid w:val="004A0D9C"/>
    <w:rsid w:val="004A23A8"/>
    <w:rsid w:val="004A3B42"/>
    <w:rsid w:val="004A4491"/>
    <w:rsid w:val="004A491C"/>
    <w:rsid w:val="004B1F51"/>
    <w:rsid w:val="004B3433"/>
    <w:rsid w:val="004B3DBD"/>
    <w:rsid w:val="004B413D"/>
    <w:rsid w:val="004C335D"/>
    <w:rsid w:val="004C3A24"/>
    <w:rsid w:val="004C53B2"/>
    <w:rsid w:val="004D3991"/>
    <w:rsid w:val="004E2498"/>
    <w:rsid w:val="004E4DE1"/>
    <w:rsid w:val="004E7C89"/>
    <w:rsid w:val="004F2F49"/>
    <w:rsid w:val="004F4A01"/>
    <w:rsid w:val="004F5C05"/>
    <w:rsid w:val="00503DFC"/>
    <w:rsid w:val="00510850"/>
    <w:rsid w:val="00516527"/>
    <w:rsid w:val="005166D5"/>
    <w:rsid w:val="005169CC"/>
    <w:rsid w:val="005172EC"/>
    <w:rsid w:val="00517BD0"/>
    <w:rsid w:val="005209F0"/>
    <w:rsid w:val="00523609"/>
    <w:rsid w:val="0053129C"/>
    <w:rsid w:val="005334D9"/>
    <w:rsid w:val="00535955"/>
    <w:rsid w:val="0053651C"/>
    <w:rsid w:val="00543155"/>
    <w:rsid w:val="00544E82"/>
    <w:rsid w:val="00555520"/>
    <w:rsid w:val="0055612C"/>
    <w:rsid w:val="0056203A"/>
    <w:rsid w:val="00563E50"/>
    <w:rsid w:val="00566AF3"/>
    <w:rsid w:val="00570325"/>
    <w:rsid w:val="00570B3F"/>
    <w:rsid w:val="00570BC8"/>
    <w:rsid w:val="00574BC1"/>
    <w:rsid w:val="0058420C"/>
    <w:rsid w:val="00590517"/>
    <w:rsid w:val="00591504"/>
    <w:rsid w:val="005925C7"/>
    <w:rsid w:val="005952EB"/>
    <w:rsid w:val="005959C2"/>
    <w:rsid w:val="0059618A"/>
    <w:rsid w:val="005A061E"/>
    <w:rsid w:val="005A2003"/>
    <w:rsid w:val="005A38DA"/>
    <w:rsid w:val="005A4593"/>
    <w:rsid w:val="005A546A"/>
    <w:rsid w:val="005A7468"/>
    <w:rsid w:val="005B064F"/>
    <w:rsid w:val="005B2C47"/>
    <w:rsid w:val="005B2DA0"/>
    <w:rsid w:val="005B53D3"/>
    <w:rsid w:val="005B5B84"/>
    <w:rsid w:val="005C0C6C"/>
    <w:rsid w:val="005C1C2D"/>
    <w:rsid w:val="005C5EB0"/>
    <w:rsid w:val="005D05D8"/>
    <w:rsid w:val="005D7560"/>
    <w:rsid w:val="005E0C62"/>
    <w:rsid w:val="005E1DBC"/>
    <w:rsid w:val="005E5E00"/>
    <w:rsid w:val="005E60EB"/>
    <w:rsid w:val="005F0193"/>
    <w:rsid w:val="005F22C8"/>
    <w:rsid w:val="005F318F"/>
    <w:rsid w:val="00611651"/>
    <w:rsid w:val="0061262B"/>
    <w:rsid w:val="0061450B"/>
    <w:rsid w:val="0061536B"/>
    <w:rsid w:val="0062043F"/>
    <w:rsid w:val="00622F44"/>
    <w:rsid w:val="00623B81"/>
    <w:rsid w:val="006267BE"/>
    <w:rsid w:val="00631784"/>
    <w:rsid w:val="00634CBB"/>
    <w:rsid w:val="006357B6"/>
    <w:rsid w:val="00636B82"/>
    <w:rsid w:val="00637849"/>
    <w:rsid w:val="00643382"/>
    <w:rsid w:val="00644550"/>
    <w:rsid w:val="006468A4"/>
    <w:rsid w:val="00650352"/>
    <w:rsid w:val="00651B12"/>
    <w:rsid w:val="0065592A"/>
    <w:rsid w:val="00662EE8"/>
    <w:rsid w:val="006641A0"/>
    <w:rsid w:val="00665771"/>
    <w:rsid w:val="00672AD6"/>
    <w:rsid w:val="00673A07"/>
    <w:rsid w:val="006811D1"/>
    <w:rsid w:val="00682D7E"/>
    <w:rsid w:val="00685274"/>
    <w:rsid w:val="00685503"/>
    <w:rsid w:val="00685539"/>
    <w:rsid w:val="006910B5"/>
    <w:rsid w:val="00691F51"/>
    <w:rsid w:val="00693DCE"/>
    <w:rsid w:val="00695010"/>
    <w:rsid w:val="0069645B"/>
    <w:rsid w:val="006A1792"/>
    <w:rsid w:val="006A4BD2"/>
    <w:rsid w:val="006A64FE"/>
    <w:rsid w:val="006B0388"/>
    <w:rsid w:val="006B18BA"/>
    <w:rsid w:val="006B2EA6"/>
    <w:rsid w:val="006C060C"/>
    <w:rsid w:val="006C0FEC"/>
    <w:rsid w:val="006C2B94"/>
    <w:rsid w:val="006C36EF"/>
    <w:rsid w:val="006C5966"/>
    <w:rsid w:val="006C708A"/>
    <w:rsid w:val="006C78B7"/>
    <w:rsid w:val="006D0E36"/>
    <w:rsid w:val="006D396F"/>
    <w:rsid w:val="006E2EED"/>
    <w:rsid w:val="006E6126"/>
    <w:rsid w:val="006E6139"/>
    <w:rsid w:val="006F210B"/>
    <w:rsid w:val="006F4485"/>
    <w:rsid w:val="00704762"/>
    <w:rsid w:val="00710777"/>
    <w:rsid w:val="00715FE0"/>
    <w:rsid w:val="007174CA"/>
    <w:rsid w:val="00717967"/>
    <w:rsid w:val="00721469"/>
    <w:rsid w:val="0072161B"/>
    <w:rsid w:val="00723823"/>
    <w:rsid w:val="00724A5A"/>
    <w:rsid w:val="00726A5A"/>
    <w:rsid w:val="00732796"/>
    <w:rsid w:val="00735F32"/>
    <w:rsid w:val="007429F7"/>
    <w:rsid w:val="00743F04"/>
    <w:rsid w:val="00744AB5"/>
    <w:rsid w:val="00746B9D"/>
    <w:rsid w:val="00752CAF"/>
    <w:rsid w:val="0075497F"/>
    <w:rsid w:val="00755AE0"/>
    <w:rsid w:val="007572FB"/>
    <w:rsid w:val="00760FB1"/>
    <w:rsid w:val="0076178C"/>
    <w:rsid w:val="00763D8B"/>
    <w:rsid w:val="00766547"/>
    <w:rsid w:val="00773B60"/>
    <w:rsid w:val="00775084"/>
    <w:rsid w:val="00775144"/>
    <w:rsid w:val="00780BA1"/>
    <w:rsid w:val="00782373"/>
    <w:rsid w:val="00782F13"/>
    <w:rsid w:val="007831CF"/>
    <w:rsid w:val="00783ABF"/>
    <w:rsid w:val="0078580B"/>
    <w:rsid w:val="00793BD9"/>
    <w:rsid w:val="00793FA0"/>
    <w:rsid w:val="00797928"/>
    <w:rsid w:val="007A0AEB"/>
    <w:rsid w:val="007A759C"/>
    <w:rsid w:val="007A7660"/>
    <w:rsid w:val="007B02B7"/>
    <w:rsid w:val="007B4689"/>
    <w:rsid w:val="007B701C"/>
    <w:rsid w:val="007C022F"/>
    <w:rsid w:val="007C3A44"/>
    <w:rsid w:val="007C795F"/>
    <w:rsid w:val="007D5361"/>
    <w:rsid w:val="007D6B86"/>
    <w:rsid w:val="007D7AE5"/>
    <w:rsid w:val="007D7DEE"/>
    <w:rsid w:val="007E0965"/>
    <w:rsid w:val="007E1DE3"/>
    <w:rsid w:val="007E46F9"/>
    <w:rsid w:val="007E56AB"/>
    <w:rsid w:val="007F2355"/>
    <w:rsid w:val="007F5B69"/>
    <w:rsid w:val="008035ED"/>
    <w:rsid w:val="00803C9E"/>
    <w:rsid w:val="0080436E"/>
    <w:rsid w:val="0080466C"/>
    <w:rsid w:val="008108DD"/>
    <w:rsid w:val="00811FEF"/>
    <w:rsid w:val="00812676"/>
    <w:rsid w:val="00813816"/>
    <w:rsid w:val="00817CC8"/>
    <w:rsid w:val="0083208D"/>
    <w:rsid w:val="00832142"/>
    <w:rsid w:val="00833554"/>
    <w:rsid w:val="00835DFC"/>
    <w:rsid w:val="008378CC"/>
    <w:rsid w:val="00837CA8"/>
    <w:rsid w:val="00844852"/>
    <w:rsid w:val="008464C2"/>
    <w:rsid w:val="0085031F"/>
    <w:rsid w:val="00850381"/>
    <w:rsid w:val="008551FF"/>
    <w:rsid w:val="008600B9"/>
    <w:rsid w:val="00862117"/>
    <w:rsid w:val="00863084"/>
    <w:rsid w:val="00864615"/>
    <w:rsid w:val="00870CEE"/>
    <w:rsid w:val="00871BD7"/>
    <w:rsid w:val="008752C4"/>
    <w:rsid w:val="00880345"/>
    <w:rsid w:val="00892F12"/>
    <w:rsid w:val="00894DF2"/>
    <w:rsid w:val="00894F9C"/>
    <w:rsid w:val="0089559B"/>
    <w:rsid w:val="008A13B5"/>
    <w:rsid w:val="008A2337"/>
    <w:rsid w:val="008A4384"/>
    <w:rsid w:val="008A5C09"/>
    <w:rsid w:val="008B07DC"/>
    <w:rsid w:val="008B36CD"/>
    <w:rsid w:val="008B386D"/>
    <w:rsid w:val="008B4231"/>
    <w:rsid w:val="008B5FF4"/>
    <w:rsid w:val="008B7111"/>
    <w:rsid w:val="008B7F41"/>
    <w:rsid w:val="008B7FC5"/>
    <w:rsid w:val="008C157E"/>
    <w:rsid w:val="008C3DD2"/>
    <w:rsid w:val="008C4A7B"/>
    <w:rsid w:val="008C55E9"/>
    <w:rsid w:val="008D3D27"/>
    <w:rsid w:val="008D64A5"/>
    <w:rsid w:val="008D6F56"/>
    <w:rsid w:val="008D7756"/>
    <w:rsid w:val="008E54D1"/>
    <w:rsid w:val="008E58B0"/>
    <w:rsid w:val="008E6524"/>
    <w:rsid w:val="008E6CB8"/>
    <w:rsid w:val="008F6131"/>
    <w:rsid w:val="008F6208"/>
    <w:rsid w:val="0090338C"/>
    <w:rsid w:val="00907E3B"/>
    <w:rsid w:val="00912456"/>
    <w:rsid w:val="0091652B"/>
    <w:rsid w:val="00922F9B"/>
    <w:rsid w:val="00923162"/>
    <w:rsid w:val="00925F02"/>
    <w:rsid w:val="00950E2C"/>
    <w:rsid w:val="009538ED"/>
    <w:rsid w:val="00955B18"/>
    <w:rsid w:val="009572A3"/>
    <w:rsid w:val="0096067A"/>
    <w:rsid w:val="00964D5E"/>
    <w:rsid w:val="00971704"/>
    <w:rsid w:val="009719D8"/>
    <w:rsid w:val="00973522"/>
    <w:rsid w:val="00973706"/>
    <w:rsid w:val="009751E4"/>
    <w:rsid w:val="00975D38"/>
    <w:rsid w:val="009802D7"/>
    <w:rsid w:val="00983B2F"/>
    <w:rsid w:val="00984768"/>
    <w:rsid w:val="00985E1D"/>
    <w:rsid w:val="00986830"/>
    <w:rsid w:val="009878A0"/>
    <w:rsid w:val="00994285"/>
    <w:rsid w:val="009942E9"/>
    <w:rsid w:val="00995C17"/>
    <w:rsid w:val="009A7B5C"/>
    <w:rsid w:val="009B0A95"/>
    <w:rsid w:val="009B1D1B"/>
    <w:rsid w:val="009B2040"/>
    <w:rsid w:val="009B64E1"/>
    <w:rsid w:val="009C1939"/>
    <w:rsid w:val="009C1F98"/>
    <w:rsid w:val="009D24FE"/>
    <w:rsid w:val="009D3252"/>
    <w:rsid w:val="009D73DB"/>
    <w:rsid w:val="009D7657"/>
    <w:rsid w:val="009E3B45"/>
    <w:rsid w:val="009E6B17"/>
    <w:rsid w:val="009E6FF0"/>
    <w:rsid w:val="009F5FFC"/>
    <w:rsid w:val="009F63FA"/>
    <w:rsid w:val="00A0073F"/>
    <w:rsid w:val="00A021AA"/>
    <w:rsid w:val="00A03185"/>
    <w:rsid w:val="00A06F9B"/>
    <w:rsid w:val="00A07DBA"/>
    <w:rsid w:val="00A1583B"/>
    <w:rsid w:val="00A16076"/>
    <w:rsid w:val="00A26697"/>
    <w:rsid w:val="00A33678"/>
    <w:rsid w:val="00A34110"/>
    <w:rsid w:val="00A43C3E"/>
    <w:rsid w:val="00A51BDD"/>
    <w:rsid w:val="00A53082"/>
    <w:rsid w:val="00A60800"/>
    <w:rsid w:val="00A66C33"/>
    <w:rsid w:val="00A712D8"/>
    <w:rsid w:val="00A71BFF"/>
    <w:rsid w:val="00A733F4"/>
    <w:rsid w:val="00A7610E"/>
    <w:rsid w:val="00A76E4E"/>
    <w:rsid w:val="00A800C2"/>
    <w:rsid w:val="00A83412"/>
    <w:rsid w:val="00A87753"/>
    <w:rsid w:val="00A87B33"/>
    <w:rsid w:val="00A9204B"/>
    <w:rsid w:val="00A965C3"/>
    <w:rsid w:val="00A979FD"/>
    <w:rsid w:val="00A97D36"/>
    <w:rsid w:val="00AA26C5"/>
    <w:rsid w:val="00AA347F"/>
    <w:rsid w:val="00AA6D7E"/>
    <w:rsid w:val="00AB0017"/>
    <w:rsid w:val="00AB235C"/>
    <w:rsid w:val="00AB3771"/>
    <w:rsid w:val="00AB4716"/>
    <w:rsid w:val="00AB5119"/>
    <w:rsid w:val="00AB6A7B"/>
    <w:rsid w:val="00AC079B"/>
    <w:rsid w:val="00AC0D7C"/>
    <w:rsid w:val="00AC2BFE"/>
    <w:rsid w:val="00AD3960"/>
    <w:rsid w:val="00AE0534"/>
    <w:rsid w:val="00AE0E62"/>
    <w:rsid w:val="00AE1580"/>
    <w:rsid w:val="00AE2B30"/>
    <w:rsid w:val="00AE42D7"/>
    <w:rsid w:val="00AE607B"/>
    <w:rsid w:val="00AE7211"/>
    <w:rsid w:val="00AF58D0"/>
    <w:rsid w:val="00AF5CE7"/>
    <w:rsid w:val="00B0500D"/>
    <w:rsid w:val="00B05D36"/>
    <w:rsid w:val="00B05E76"/>
    <w:rsid w:val="00B11CA8"/>
    <w:rsid w:val="00B1496F"/>
    <w:rsid w:val="00B2064D"/>
    <w:rsid w:val="00B21E2B"/>
    <w:rsid w:val="00B222C1"/>
    <w:rsid w:val="00B25B52"/>
    <w:rsid w:val="00B34519"/>
    <w:rsid w:val="00B34D5E"/>
    <w:rsid w:val="00B3724A"/>
    <w:rsid w:val="00B47995"/>
    <w:rsid w:val="00B5142F"/>
    <w:rsid w:val="00B522E0"/>
    <w:rsid w:val="00B52F12"/>
    <w:rsid w:val="00B534D2"/>
    <w:rsid w:val="00B56DC2"/>
    <w:rsid w:val="00B57323"/>
    <w:rsid w:val="00B76324"/>
    <w:rsid w:val="00B8598D"/>
    <w:rsid w:val="00B86CA0"/>
    <w:rsid w:val="00B875BE"/>
    <w:rsid w:val="00B87FDA"/>
    <w:rsid w:val="00B900DB"/>
    <w:rsid w:val="00B96402"/>
    <w:rsid w:val="00BB4A24"/>
    <w:rsid w:val="00BC05CF"/>
    <w:rsid w:val="00BC125F"/>
    <w:rsid w:val="00BD2A8A"/>
    <w:rsid w:val="00BD7910"/>
    <w:rsid w:val="00BE05CC"/>
    <w:rsid w:val="00BE3499"/>
    <w:rsid w:val="00BE6201"/>
    <w:rsid w:val="00BF1084"/>
    <w:rsid w:val="00BF140C"/>
    <w:rsid w:val="00C00922"/>
    <w:rsid w:val="00C02D08"/>
    <w:rsid w:val="00C0440A"/>
    <w:rsid w:val="00C04B45"/>
    <w:rsid w:val="00C07C8C"/>
    <w:rsid w:val="00C11600"/>
    <w:rsid w:val="00C227D3"/>
    <w:rsid w:val="00C27724"/>
    <w:rsid w:val="00C2790E"/>
    <w:rsid w:val="00C348B5"/>
    <w:rsid w:val="00C35F2A"/>
    <w:rsid w:val="00C41CBA"/>
    <w:rsid w:val="00C45923"/>
    <w:rsid w:val="00C52E5E"/>
    <w:rsid w:val="00C53751"/>
    <w:rsid w:val="00C54095"/>
    <w:rsid w:val="00C54678"/>
    <w:rsid w:val="00C57DC2"/>
    <w:rsid w:val="00C60117"/>
    <w:rsid w:val="00C606C1"/>
    <w:rsid w:val="00C66753"/>
    <w:rsid w:val="00C7301D"/>
    <w:rsid w:val="00C844D6"/>
    <w:rsid w:val="00C8648B"/>
    <w:rsid w:val="00C901E3"/>
    <w:rsid w:val="00C90F4F"/>
    <w:rsid w:val="00C91909"/>
    <w:rsid w:val="00C94313"/>
    <w:rsid w:val="00C94A86"/>
    <w:rsid w:val="00CA15CC"/>
    <w:rsid w:val="00CA5534"/>
    <w:rsid w:val="00CA5EF3"/>
    <w:rsid w:val="00CA6284"/>
    <w:rsid w:val="00CA6704"/>
    <w:rsid w:val="00CB0598"/>
    <w:rsid w:val="00CB1400"/>
    <w:rsid w:val="00CB2934"/>
    <w:rsid w:val="00CB29E4"/>
    <w:rsid w:val="00CB3421"/>
    <w:rsid w:val="00CB5716"/>
    <w:rsid w:val="00CC0557"/>
    <w:rsid w:val="00CC0C8F"/>
    <w:rsid w:val="00CC2902"/>
    <w:rsid w:val="00CC3181"/>
    <w:rsid w:val="00CC4B5E"/>
    <w:rsid w:val="00CC5CEF"/>
    <w:rsid w:val="00CC7BB4"/>
    <w:rsid w:val="00CD1BA5"/>
    <w:rsid w:val="00CD5B66"/>
    <w:rsid w:val="00CD6FF4"/>
    <w:rsid w:val="00CE6438"/>
    <w:rsid w:val="00CF5335"/>
    <w:rsid w:val="00CF6B07"/>
    <w:rsid w:val="00D05843"/>
    <w:rsid w:val="00D078DC"/>
    <w:rsid w:val="00D106E8"/>
    <w:rsid w:val="00D108D7"/>
    <w:rsid w:val="00D14F97"/>
    <w:rsid w:val="00D16299"/>
    <w:rsid w:val="00D322B0"/>
    <w:rsid w:val="00D33459"/>
    <w:rsid w:val="00D36FE6"/>
    <w:rsid w:val="00D421C0"/>
    <w:rsid w:val="00D47B41"/>
    <w:rsid w:val="00D5042B"/>
    <w:rsid w:val="00D5080E"/>
    <w:rsid w:val="00D51598"/>
    <w:rsid w:val="00D51FFB"/>
    <w:rsid w:val="00D5365E"/>
    <w:rsid w:val="00D537BF"/>
    <w:rsid w:val="00D53805"/>
    <w:rsid w:val="00D53BEC"/>
    <w:rsid w:val="00D544BF"/>
    <w:rsid w:val="00D56571"/>
    <w:rsid w:val="00D61204"/>
    <w:rsid w:val="00D65B91"/>
    <w:rsid w:val="00D71955"/>
    <w:rsid w:val="00D84C7E"/>
    <w:rsid w:val="00D9273A"/>
    <w:rsid w:val="00D95ED3"/>
    <w:rsid w:val="00DA0D87"/>
    <w:rsid w:val="00DA32E4"/>
    <w:rsid w:val="00DA5578"/>
    <w:rsid w:val="00DA7D19"/>
    <w:rsid w:val="00DC15F2"/>
    <w:rsid w:val="00DC417D"/>
    <w:rsid w:val="00DC516E"/>
    <w:rsid w:val="00DC528F"/>
    <w:rsid w:val="00DC55A4"/>
    <w:rsid w:val="00DC5996"/>
    <w:rsid w:val="00DC6E00"/>
    <w:rsid w:val="00DC7442"/>
    <w:rsid w:val="00DE11FB"/>
    <w:rsid w:val="00DE1312"/>
    <w:rsid w:val="00DE5826"/>
    <w:rsid w:val="00DF2F63"/>
    <w:rsid w:val="00DF3286"/>
    <w:rsid w:val="00DF3B58"/>
    <w:rsid w:val="00DF7222"/>
    <w:rsid w:val="00E002EC"/>
    <w:rsid w:val="00E05702"/>
    <w:rsid w:val="00E06FFC"/>
    <w:rsid w:val="00E07F3D"/>
    <w:rsid w:val="00E11154"/>
    <w:rsid w:val="00E12BF4"/>
    <w:rsid w:val="00E13A7E"/>
    <w:rsid w:val="00E23BB2"/>
    <w:rsid w:val="00E25BF5"/>
    <w:rsid w:val="00E27F9D"/>
    <w:rsid w:val="00E31DB9"/>
    <w:rsid w:val="00E331AB"/>
    <w:rsid w:val="00E33AC6"/>
    <w:rsid w:val="00E408E8"/>
    <w:rsid w:val="00E515AA"/>
    <w:rsid w:val="00E63A52"/>
    <w:rsid w:val="00E6686E"/>
    <w:rsid w:val="00E7057C"/>
    <w:rsid w:val="00E71A3D"/>
    <w:rsid w:val="00E72BF8"/>
    <w:rsid w:val="00E74E2B"/>
    <w:rsid w:val="00E77675"/>
    <w:rsid w:val="00E81BFF"/>
    <w:rsid w:val="00E8465B"/>
    <w:rsid w:val="00E921D0"/>
    <w:rsid w:val="00E93246"/>
    <w:rsid w:val="00EA171D"/>
    <w:rsid w:val="00EA1DA5"/>
    <w:rsid w:val="00EA252F"/>
    <w:rsid w:val="00EA598A"/>
    <w:rsid w:val="00EA67D3"/>
    <w:rsid w:val="00EB26FB"/>
    <w:rsid w:val="00EB66A7"/>
    <w:rsid w:val="00EB726F"/>
    <w:rsid w:val="00EB78FF"/>
    <w:rsid w:val="00EC3780"/>
    <w:rsid w:val="00EC765B"/>
    <w:rsid w:val="00ED09D5"/>
    <w:rsid w:val="00ED315B"/>
    <w:rsid w:val="00ED50E4"/>
    <w:rsid w:val="00ED6C17"/>
    <w:rsid w:val="00ED6CE1"/>
    <w:rsid w:val="00EE2E7F"/>
    <w:rsid w:val="00EE3346"/>
    <w:rsid w:val="00EE5FFA"/>
    <w:rsid w:val="00EE7367"/>
    <w:rsid w:val="00EF2F9E"/>
    <w:rsid w:val="00F028D0"/>
    <w:rsid w:val="00F05A6B"/>
    <w:rsid w:val="00F108A1"/>
    <w:rsid w:val="00F157FB"/>
    <w:rsid w:val="00F17944"/>
    <w:rsid w:val="00F24471"/>
    <w:rsid w:val="00F30EE9"/>
    <w:rsid w:val="00F31590"/>
    <w:rsid w:val="00F351CD"/>
    <w:rsid w:val="00F41E6E"/>
    <w:rsid w:val="00F4298D"/>
    <w:rsid w:val="00F42E7F"/>
    <w:rsid w:val="00F43E52"/>
    <w:rsid w:val="00F55D5F"/>
    <w:rsid w:val="00F6182A"/>
    <w:rsid w:val="00F61A31"/>
    <w:rsid w:val="00F627AC"/>
    <w:rsid w:val="00F658BE"/>
    <w:rsid w:val="00F67B34"/>
    <w:rsid w:val="00F701BE"/>
    <w:rsid w:val="00F705CA"/>
    <w:rsid w:val="00F70FE5"/>
    <w:rsid w:val="00F72508"/>
    <w:rsid w:val="00F76FD3"/>
    <w:rsid w:val="00F771AF"/>
    <w:rsid w:val="00F81345"/>
    <w:rsid w:val="00F879E0"/>
    <w:rsid w:val="00F90C4A"/>
    <w:rsid w:val="00F94872"/>
    <w:rsid w:val="00F957DA"/>
    <w:rsid w:val="00F95AB0"/>
    <w:rsid w:val="00F96F91"/>
    <w:rsid w:val="00FA5907"/>
    <w:rsid w:val="00FB06F3"/>
    <w:rsid w:val="00FB1540"/>
    <w:rsid w:val="00FB71F1"/>
    <w:rsid w:val="00FC547A"/>
    <w:rsid w:val="00FC5920"/>
    <w:rsid w:val="00FC7E5C"/>
    <w:rsid w:val="00FD2A5C"/>
    <w:rsid w:val="00FE3476"/>
    <w:rsid w:val="00FE3EDE"/>
    <w:rsid w:val="00FE5A5F"/>
    <w:rsid w:val="00FF5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0674BA9"/>
  <w15:chartTrackingRefBased/>
  <w15:docId w15:val="{83E20A82-60E6-49FD-AB2D-0C83AB7A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08"/>
    <w:pPr>
      <w:overflowPunct w:val="0"/>
      <w:autoSpaceDE w:val="0"/>
      <w:autoSpaceDN w:val="0"/>
      <w:adjustRightInd w:val="0"/>
      <w:jc w:val="both"/>
      <w:textAlignment w:val="baseline"/>
    </w:pPr>
    <w:rPr>
      <w:rFonts w:ascii="Courier" w:hAnsi="Courie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213F5"/>
    <w:pPr>
      <w:tabs>
        <w:tab w:val="center" w:pos="4819"/>
        <w:tab w:val="right" w:pos="9071"/>
      </w:tabs>
    </w:pPr>
  </w:style>
  <w:style w:type="paragraph" w:styleId="Encabezado">
    <w:name w:val="header"/>
    <w:basedOn w:val="Normal"/>
    <w:link w:val="EncabezadoCar"/>
    <w:rsid w:val="003213F5"/>
    <w:pPr>
      <w:tabs>
        <w:tab w:val="center" w:pos="4819"/>
        <w:tab w:val="right" w:pos="9071"/>
      </w:tabs>
    </w:pPr>
  </w:style>
  <w:style w:type="character" w:styleId="Refdenotaalpie">
    <w:name w:val="footnote reference"/>
    <w:rsid w:val="003213F5"/>
    <w:rPr>
      <w:position w:val="6"/>
      <w:sz w:val="16"/>
    </w:rPr>
  </w:style>
  <w:style w:type="paragraph" w:styleId="Textonotapie">
    <w:name w:val="footnote text"/>
    <w:basedOn w:val="Normal"/>
    <w:link w:val="TextonotapieCar"/>
    <w:rsid w:val="003213F5"/>
  </w:style>
  <w:style w:type="paragraph" w:styleId="Textoindependiente">
    <w:name w:val="Body Text"/>
    <w:basedOn w:val="Normal"/>
    <w:rsid w:val="003213F5"/>
    <w:pPr>
      <w:jc w:val="center"/>
    </w:pPr>
    <w:rPr>
      <w:rFonts w:ascii="Arial Narrow" w:hAnsi="Arial Narrow"/>
    </w:rPr>
  </w:style>
  <w:style w:type="paragraph" w:styleId="Textoindependiente2">
    <w:name w:val="Body Text 2"/>
    <w:basedOn w:val="Normal"/>
    <w:rsid w:val="003213F5"/>
    <w:pPr>
      <w:ind w:right="-1"/>
    </w:pPr>
    <w:rPr>
      <w:rFonts w:ascii="Arial Narrow" w:hAnsi="Arial Narrow"/>
    </w:rPr>
  </w:style>
  <w:style w:type="paragraph" w:styleId="Sangradetextonormal">
    <w:name w:val="Body Text Indent"/>
    <w:basedOn w:val="Normal"/>
    <w:rsid w:val="003213F5"/>
    <w:pPr>
      <w:ind w:left="284" w:hanging="284"/>
    </w:pPr>
    <w:rPr>
      <w:rFonts w:ascii="Arial Narrow" w:hAnsi="Arial Narrow"/>
    </w:rPr>
  </w:style>
  <w:style w:type="paragraph" w:styleId="Textoindependiente3">
    <w:name w:val="Body Text 3"/>
    <w:basedOn w:val="Normal"/>
    <w:rsid w:val="003213F5"/>
    <w:pPr>
      <w:jc w:val="center"/>
    </w:pPr>
    <w:rPr>
      <w:rFonts w:ascii="Arial" w:hAnsi="Arial"/>
      <w:bCs/>
      <w:u w:val="single"/>
    </w:rPr>
  </w:style>
  <w:style w:type="paragraph" w:styleId="Sangra2detindependiente">
    <w:name w:val="Body Text Indent 2"/>
    <w:basedOn w:val="Normal"/>
    <w:link w:val="Sangra2detindependienteCar"/>
    <w:rsid w:val="003213F5"/>
    <w:pPr>
      <w:ind w:left="1"/>
    </w:pPr>
    <w:rPr>
      <w:rFonts w:ascii="Arial Narrow" w:hAnsi="Arial Narrow"/>
    </w:rPr>
  </w:style>
  <w:style w:type="table" w:styleId="Tablaconcuadrcula">
    <w:name w:val="Table Grid"/>
    <w:basedOn w:val="Tablanormal"/>
    <w:rsid w:val="003213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8">
    <w:name w:val="Pas8"/>
    <w:basedOn w:val="Normal"/>
    <w:rsid w:val="003213F5"/>
    <w:pPr>
      <w:overflowPunct/>
      <w:autoSpaceDE/>
      <w:autoSpaceDN/>
      <w:adjustRightInd/>
      <w:textAlignment w:val="auto"/>
    </w:pPr>
    <w:rPr>
      <w:rFonts w:ascii="Swiss" w:hAnsi="Swiss"/>
      <w:sz w:val="16"/>
    </w:rPr>
  </w:style>
  <w:style w:type="paragraph" w:styleId="Textocomentario">
    <w:name w:val="annotation text"/>
    <w:basedOn w:val="Normal"/>
    <w:link w:val="TextocomentarioCar"/>
    <w:semiHidden/>
    <w:rsid w:val="003213F5"/>
    <w:pPr>
      <w:overflowPunct/>
      <w:autoSpaceDE/>
      <w:autoSpaceDN/>
      <w:adjustRightInd/>
      <w:textAlignment w:val="auto"/>
    </w:pPr>
    <w:rPr>
      <w:rFonts w:ascii="Dutch" w:hAnsi="Dutch"/>
    </w:rPr>
  </w:style>
  <w:style w:type="paragraph" w:styleId="NormalWeb">
    <w:name w:val="Normal (Web)"/>
    <w:basedOn w:val="Normal"/>
    <w:rsid w:val="003213F5"/>
    <w:pPr>
      <w:overflowPunct/>
      <w:autoSpaceDE/>
      <w:autoSpaceDN/>
      <w:adjustRightInd/>
      <w:spacing w:before="100" w:beforeAutospacing="1" w:after="100" w:afterAutospacing="1"/>
      <w:textAlignment w:val="auto"/>
    </w:pPr>
    <w:rPr>
      <w:rFonts w:ascii="Verdana" w:hAnsi="Verdana"/>
      <w:sz w:val="17"/>
      <w:szCs w:val="17"/>
      <w:lang w:val="es-ES"/>
    </w:rPr>
  </w:style>
  <w:style w:type="paragraph" w:customStyle="1" w:styleId="Normal2">
    <w:name w:val="Normal2"/>
    <w:basedOn w:val="Normal"/>
    <w:next w:val="Normal"/>
    <w:rsid w:val="003213F5"/>
    <w:pPr>
      <w:tabs>
        <w:tab w:val="left" w:pos="567"/>
      </w:tabs>
      <w:overflowPunct/>
      <w:autoSpaceDE/>
      <w:autoSpaceDN/>
      <w:adjustRightInd/>
      <w:textAlignment w:val="auto"/>
    </w:pPr>
    <w:rPr>
      <w:rFonts w:ascii="Arial" w:hAnsi="Arial"/>
      <w:sz w:val="22"/>
    </w:rPr>
  </w:style>
  <w:style w:type="paragraph" w:styleId="Textodeglobo">
    <w:name w:val="Balloon Text"/>
    <w:basedOn w:val="Normal"/>
    <w:link w:val="TextodegloboCar"/>
    <w:rsid w:val="00A965C3"/>
    <w:rPr>
      <w:rFonts w:ascii="Tahoma" w:hAnsi="Tahoma" w:cs="Tahoma"/>
      <w:sz w:val="16"/>
      <w:szCs w:val="16"/>
    </w:rPr>
  </w:style>
  <w:style w:type="character" w:customStyle="1" w:styleId="TextodegloboCar">
    <w:name w:val="Texto de globo Car"/>
    <w:link w:val="Textodeglobo"/>
    <w:rsid w:val="00A965C3"/>
    <w:rPr>
      <w:rFonts w:ascii="Tahoma" w:hAnsi="Tahoma" w:cs="Tahoma"/>
      <w:sz w:val="16"/>
      <w:szCs w:val="16"/>
      <w:lang w:val="ca-ES"/>
    </w:rPr>
  </w:style>
  <w:style w:type="character" w:styleId="Refdecomentario">
    <w:name w:val="annotation reference"/>
    <w:rsid w:val="00DC6E00"/>
    <w:rPr>
      <w:sz w:val="16"/>
      <w:szCs w:val="16"/>
    </w:rPr>
  </w:style>
  <w:style w:type="paragraph" w:styleId="Asuntodelcomentario">
    <w:name w:val="annotation subject"/>
    <w:basedOn w:val="Textocomentario"/>
    <w:next w:val="Textocomentario"/>
    <w:link w:val="AsuntodelcomentarioCar"/>
    <w:rsid w:val="00DC6E00"/>
    <w:pPr>
      <w:overflowPunct w:val="0"/>
      <w:autoSpaceDE w:val="0"/>
      <w:autoSpaceDN w:val="0"/>
      <w:adjustRightInd w:val="0"/>
      <w:textAlignment w:val="baseline"/>
    </w:pPr>
    <w:rPr>
      <w:rFonts w:ascii="Courier" w:hAnsi="Courier"/>
      <w:b/>
      <w:bCs/>
    </w:rPr>
  </w:style>
  <w:style w:type="character" w:customStyle="1" w:styleId="TextocomentarioCar">
    <w:name w:val="Texto comentario Car"/>
    <w:link w:val="Textocomentario"/>
    <w:semiHidden/>
    <w:rsid w:val="00DC6E00"/>
    <w:rPr>
      <w:rFonts w:ascii="Dutch" w:hAnsi="Dutch"/>
      <w:lang w:val="ca-ES"/>
    </w:rPr>
  </w:style>
  <w:style w:type="character" w:customStyle="1" w:styleId="AsuntodelcomentarioCar">
    <w:name w:val="Asunto del comentario Car"/>
    <w:link w:val="Asuntodelcomentario"/>
    <w:rsid w:val="00DC6E00"/>
    <w:rPr>
      <w:rFonts w:ascii="Courier" w:hAnsi="Courier"/>
      <w:b/>
      <w:bCs/>
      <w:lang w:val="ca-ES"/>
    </w:rPr>
  </w:style>
  <w:style w:type="paragraph" w:styleId="Prrafodelista">
    <w:name w:val="List Paragraph"/>
    <w:basedOn w:val="Normal"/>
    <w:link w:val="PrrafodelistaCar"/>
    <w:uiPriority w:val="34"/>
    <w:qFormat/>
    <w:rsid w:val="001412B4"/>
    <w:pPr>
      <w:ind w:left="708"/>
    </w:pPr>
  </w:style>
  <w:style w:type="character" w:styleId="Textoennegrita">
    <w:name w:val="Strong"/>
    <w:qFormat/>
    <w:rsid w:val="00146997"/>
    <w:rPr>
      <w:b/>
      <w:bCs/>
    </w:rPr>
  </w:style>
  <w:style w:type="character" w:styleId="nfasis">
    <w:name w:val="Emphasis"/>
    <w:uiPriority w:val="20"/>
    <w:qFormat/>
    <w:rsid w:val="00146997"/>
    <w:rPr>
      <w:i/>
      <w:iCs/>
    </w:rPr>
  </w:style>
  <w:style w:type="character" w:customStyle="1" w:styleId="Sangra2detindependienteCar">
    <w:name w:val="Sangría 2 de t. independiente Car"/>
    <w:link w:val="Sangra2detindependiente"/>
    <w:rsid w:val="004C3A24"/>
    <w:rPr>
      <w:rFonts w:ascii="Arial Narrow" w:hAnsi="Arial Narrow"/>
      <w:lang w:val="ca-ES"/>
    </w:rPr>
  </w:style>
  <w:style w:type="paragraph" w:styleId="Listaconvietas">
    <w:name w:val="List Bullet"/>
    <w:basedOn w:val="Normal"/>
    <w:rsid w:val="005C5EB0"/>
    <w:pPr>
      <w:numPr>
        <w:numId w:val="1"/>
      </w:numPr>
      <w:contextualSpacing/>
    </w:pPr>
  </w:style>
  <w:style w:type="paragraph" w:styleId="Textonotaalfinal">
    <w:name w:val="endnote text"/>
    <w:basedOn w:val="Normal"/>
    <w:link w:val="TextonotaalfinalCar"/>
    <w:rsid w:val="00BF1084"/>
  </w:style>
  <w:style w:type="character" w:customStyle="1" w:styleId="TextonotaalfinalCar">
    <w:name w:val="Texto nota al final Car"/>
    <w:link w:val="Textonotaalfinal"/>
    <w:rsid w:val="00BF1084"/>
    <w:rPr>
      <w:rFonts w:ascii="Courier" w:hAnsi="Courier"/>
      <w:lang w:val="ca-ES"/>
    </w:rPr>
  </w:style>
  <w:style w:type="character" w:styleId="Refdenotaalfinal">
    <w:name w:val="endnote reference"/>
    <w:rsid w:val="00BF1084"/>
    <w:rPr>
      <w:vertAlign w:val="superscript"/>
    </w:rPr>
  </w:style>
  <w:style w:type="character" w:styleId="Hipervnculo">
    <w:name w:val="Hyperlink"/>
    <w:rsid w:val="001E1A35"/>
    <w:rPr>
      <w:color w:val="0000FF"/>
      <w:u w:val="single"/>
    </w:rPr>
  </w:style>
  <w:style w:type="character" w:customStyle="1" w:styleId="TextonotapieCar">
    <w:name w:val="Texto nota pie Car"/>
    <w:link w:val="Textonotapie"/>
    <w:locked/>
    <w:rsid w:val="003774B4"/>
    <w:rPr>
      <w:rFonts w:ascii="Courier" w:hAnsi="Courier"/>
      <w:lang w:val="ca-ES"/>
    </w:rPr>
  </w:style>
  <w:style w:type="character" w:customStyle="1" w:styleId="Estilo3">
    <w:name w:val="Estilo3"/>
    <w:uiPriority w:val="1"/>
    <w:rsid w:val="003774B4"/>
    <w:rPr>
      <w:rFonts w:ascii="Arial" w:hAnsi="Arial"/>
      <w:sz w:val="22"/>
    </w:rPr>
  </w:style>
  <w:style w:type="character" w:customStyle="1" w:styleId="PrrafodelistaCar">
    <w:name w:val="Párrafo de lista Car"/>
    <w:link w:val="Prrafodelista"/>
    <w:uiPriority w:val="34"/>
    <w:locked/>
    <w:rsid w:val="00AE0E62"/>
    <w:rPr>
      <w:rFonts w:ascii="Courier" w:hAnsi="Courier"/>
      <w:lang w:val="ca-ES"/>
    </w:rPr>
  </w:style>
  <w:style w:type="paragraph" w:styleId="Sinespaciado">
    <w:name w:val="No Spacing"/>
    <w:uiPriority w:val="1"/>
    <w:qFormat/>
    <w:rsid w:val="002D281F"/>
    <w:rPr>
      <w:rFonts w:ascii="Arial" w:eastAsia="Calibri" w:hAnsi="Arial"/>
      <w:szCs w:val="22"/>
      <w:lang w:val="ca-ES" w:eastAsia="en-US"/>
    </w:rPr>
  </w:style>
  <w:style w:type="paragraph" w:customStyle="1" w:styleId="Llistamulticolormfasi11">
    <w:name w:val="Llista multicolor: èmfasi 11"/>
    <w:basedOn w:val="Normal"/>
    <w:link w:val="Llistamulticolormfasi1Car"/>
    <w:uiPriority w:val="34"/>
    <w:qFormat/>
    <w:rsid w:val="003A44F2"/>
    <w:pPr>
      <w:ind w:left="720"/>
      <w:contextualSpacing/>
    </w:pPr>
  </w:style>
  <w:style w:type="character" w:customStyle="1" w:styleId="Llistamulticolormfasi1Car">
    <w:name w:val="Llista multicolor: èmfasi 1 Car"/>
    <w:link w:val="Llistamulticolormfasi11"/>
    <w:uiPriority w:val="34"/>
    <w:rsid w:val="003A44F2"/>
    <w:rPr>
      <w:rFonts w:ascii="Courier" w:hAnsi="Courier"/>
      <w:lang w:val="ca-ES"/>
    </w:rPr>
  </w:style>
  <w:style w:type="paragraph" w:styleId="Revisin">
    <w:name w:val="Revision"/>
    <w:hidden/>
    <w:uiPriority w:val="99"/>
    <w:semiHidden/>
    <w:rsid w:val="00B5142F"/>
    <w:rPr>
      <w:rFonts w:ascii="Courier" w:hAnsi="Courier"/>
      <w:lang w:val="ca-ES"/>
    </w:rPr>
  </w:style>
  <w:style w:type="character" w:customStyle="1" w:styleId="PiedepginaCar">
    <w:name w:val="Pie de página Car"/>
    <w:link w:val="Piedepgina"/>
    <w:uiPriority w:val="99"/>
    <w:rsid w:val="004A23A8"/>
    <w:rPr>
      <w:rFonts w:ascii="Courier" w:hAnsi="Courier"/>
      <w:lang w:val="ca-ES"/>
    </w:rPr>
  </w:style>
  <w:style w:type="character" w:customStyle="1" w:styleId="m7433679199978628293gmail-msoins">
    <w:name w:val="m_7433679199978628293gmail-msoins"/>
    <w:rsid w:val="007D7AE5"/>
  </w:style>
  <w:style w:type="paragraph" w:customStyle="1" w:styleId="m7433679199978628293gmail-msonormal">
    <w:name w:val="m_7433679199978628293gmail-msonormal"/>
    <w:basedOn w:val="Normal"/>
    <w:rsid w:val="007D7AE5"/>
    <w:pPr>
      <w:overflowPunct/>
      <w:autoSpaceDE/>
      <w:autoSpaceDN/>
      <w:adjustRightInd/>
      <w:spacing w:before="100" w:beforeAutospacing="1" w:after="100" w:afterAutospacing="1"/>
      <w:jc w:val="left"/>
      <w:textAlignment w:val="auto"/>
    </w:pPr>
    <w:rPr>
      <w:rFonts w:ascii="Times New Roman" w:hAnsi="Times New Roman"/>
      <w:sz w:val="24"/>
      <w:szCs w:val="24"/>
      <w:lang w:val="es-ES"/>
    </w:rPr>
  </w:style>
  <w:style w:type="paragraph" w:customStyle="1" w:styleId="p1">
    <w:name w:val="p1"/>
    <w:basedOn w:val="Normal"/>
    <w:rsid w:val="0017298B"/>
    <w:pPr>
      <w:overflowPunct/>
      <w:autoSpaceDE/>
      <w:autoSpaceDN/>
      <w:adjustRightInd/>
      <w:jc w:val="left"/>
      <w:textAlignment w:val="auto"/>
    </w:pPr>
    <w:rPr>
      <w:rFonts w:ascii="Times" w:eastAsia="Calibri" w:hAnsi="Times"/>
      <w:sz w:val="12"/>
      <w:szCs w:val="12"/>
      <w:lang w:eastAsia="es-ES_tradnl"/>
    </w:rPr>
  </w:style>
  <w:style w:type="character" w:customStyle="1" w:styleId="apple-converted-space">
    <w:name w:val="apple-converted-space"/>
    <w:rsid w:val="0017298B"/>
  </w:style>
  <w:style w:type="character" w:customStyle="1" w:styleId="EncabezadoCar">
    <w:name w:val="Encabezado Car"/>
    <w:link w:val="Encabezado"/>
    <w:rsid w:val="0017298B"/>
    <w:rPr>
      <w:rFonts w:ascii="Courier" w:hAnsi="Courier"/>
      <w:lang w:val="ca-ES"/>
    </w:rPr>
  </w:style>
  <w:style w:type="paragraph" w:customStyle="1" w:styleId="Default">
    <w:name w:val="Default"/>
    <w:rsid w:val="00850381"/>
    <w:pPr>
      <w:autoSpaceDE w:val="0"/>
      <w:autoSpaceDN w:val="0"/>
      <w:adjustRightInd w:val="0"/>
    </w:pPr>
    <w:rPr>
      <w:rFonts w:ascii="Verdana" w:hAnsi="Verdana" w:cs="Verdana"/>
      <w:color w:val="000000"/>
      <w:sz w:val="24"/>
      <w:szCs w:val="24"/>
    </w:rPr>
  </w:style>
  <w:style w:type="paragraph" w:customStyle="1" w:styleId="Prrafodelista1">
    <w:name w:val="Párrafo de lista1"/>
    <w:basedOn w:val="Normal"/>
    <w:qFormat/>
    <w:rsid w:val="00850381"/>
    <w:pPr>
      <w:overflowPunct/>
      <w:autoSpaceDE/>
      <w:autoSpaceDN/>
      <w:adjustRightInd/>
      <w:spacing w:after="200" w:line="276" w:lineRule="auto"/>
      <w:ind w:left="720"/>
      <w:contextualSpacing/>
      <w:jc w:val="left"/>
      <w:textAlignment w:val="auto"/>
    </w:pPr>
    <w:rPr>
      <w:rFonts w:ascii="Calibri" w:eastAsia="Calibri" w:hAnsi="Calibri"/>
      <w:sz w:val="22"/>
      <w:szCs w:val="22"/>
      <w:lang w:val="en-US" w:eastAsia="en-US"/>
    </w:rPr>
  </w:style>
  <w:style w:type="paragraph" w:customStyle="1" w:styleId="ListNumber1">
    <w:name w:val="List Number 1"/>
    <w:basedOn w:val="Normal"/>
    <w:rsid w:val="00A712D8"/>
    <w:pPr>
      <w:overflowPunct/>
      <w:autoSpaceDE/>
      <w:autoSpaceDN/>
      <w:adjustRightInd/>
      <w:spacing w:after="240" w:line="360" w:lineRule="auto"/>
      <w:ind w:left="425"/>
      <w:textAlignment w:val="auto"/>
    </w:pPr>
    <w:rPr>
      <w:rFonts w:ascii="Arial" w:hAnsi="Arial"/>
      <w:sz w:val="22"/>
      <w:lang w:eastAsia="en-US"/>
    </w:rPr>
  </w:style>
  <w:style w:type="paragraph" w:customStyle="1" w:styleId="Numerado">
    <w:name w:val="Numerado"/>
    <w:basedOn w:val="Prrafodelista"/>
    <w:link w:val="NumeradoCar"/>
    <w:qFormat/>
    <w:rsid w:val="003C4B56"/>
    <w:pPr>
      <w:numPr>
        <w:numId w:val="6"/>
      </w:numPr>
      <w:overflowPunct/>
      <w:autoSpaceDE/>
      <w:autoSpaceDN/>
      <w:adjustRightInd/>
      <w:spacing w:before="360" w:after="60"/>
      <w:ind w:left="426" w:hanging="426"/>
      <w:contextualSpacing/>
      <w:textAlignment w:val="auto"/>
    </w:pPr>
    <w:rPr>
      <w:rFonts w:ascii="Arial" w:hAnsi="Arial" w:cs="Arial"/>
      <w:b/>
      <w:sz w:val="22"/>
      <w:lang w:val="es-ES"/>
    </w:rPr>
  </w:style>
  <w:style w:type="character" w:customStyle="1" w:styleId="NumeradoCar">
    <w:name w:val="Numerado Car"/>
    <w:link w:val="Numerado"/>
    <w:rsid w:val="003C4B56"/>
    <w:rPr>
      <w:rFonts w:ascii="Arial" w:hAnsi="Arial" w:cs="Arial"/>
      <w:b/>
      <w:sz w:val="22"/>
    </w:rPr>
  </w:style>
  <w:style w:type="paragraph" w:customStyle="1" w:styleId="Vietas">
    <w:name w:val="Viñetas"/>
    <w:basedOn w:val="Normal"/>
    <w:link w:val="VietasCar"/>
    <w:qFormat/>
    <w:rsid w:val="003C4B56"/>
    <w:pPr>
      <w:numPr>
        <w:numId w:val="5"/>
      </w:numPr>
      <w:overflowPunct/>
      <w:autoSpaceDE/>
      <w:autoSpaceDN/>
      <w:adjustRightInd/>
      <w:spacing w:before="60" w:after="60"/>
      <w:textAlignment w:val="auto"/>
    </w:pPr>
    <w:rPr>
      <w:rFonts w:ascii="Arial" w:hAnsi="Arial" w:cs="Arial"/>
    </w:rPr>
  </w:style>
  <w:style w:type="character" w:customStyle="1" w:styleId="VietasCar">
    <w:name w:val="Viñetas Car"/>
    <w:link w:val="Vietas"/>
    <w:rsid w:val="003C4B56"/>
    <w:rPr>
      <w:rFonts w:ascii="Arial" w:hAnsi="Arial" w:cs="Arial"/>
      <w:lang w:val="es-ES_tradnl"/>
    </w:rPr>
  </w:style>
  <w:style w:type="paragraph" w:customStyle="1" w:styleId="Vietas2">
    <w:name w:val="Viñetas 2"/>
    <w:basedOn w:val="Normal"/>
    <w:link w:val="Vietas2Car"/>
    <w:qFormat/>
    <w:rsid w:val="003C4B56"/>
    <w:pPr>
      <w:numPr>
        <w:numId w:val="7"/>
      </w:numPr>
      <w:overflowPunct/>
      <w:autoSpaceDE/>
      <w:autoSpaceDN/>
      <w:adjustRightInd/>
      <w:spacing w:before="60" w:after="60"/>
      <w:textAlignment w:val="auto"/>
    </w:pPr>
    <w:rPr>
      <w:rFonts w:ascii="Arial" w:hAnsi="Arial" w:cs="Arial"/>
      <w:bCs/>
      <w:lang w:val="es-ES"/>
    </w:rPr>
  </w:style>
  <w:style w:type="character" w:customStyle="1" w:styleId="Vietas2Car">
    <w:name w:val="Viñetas 2 Car"/>
    <w:link w:val="Vietas2"/>
    <w:rsid w:val="003C4B56"/>
    <w:rPr>
      <w:rFonts w:ascii="Arial" w:hAnsi="Arial" w:cs="Arial"/>
      <w:bCs/>
    </w:rPr>
  </w:style>
  <w:style w:type="paragraph" w:styleId="HTMLconformatoprevio">
    <w:name w:val="HTML Preformatted"/>
    <w:basedOn w:val="Normal"/>
    <w:link w:val="HTMLconformatoprevioCar"/>
    <w:uiPriority w:val="99"/>
    <w:rsid w:val="00171E54"/>
    <w:rPr>
      <w:rFonts w:ascii="Consolas" w:hAnsi="Consolas" w:cs="Consolas"/>
    </w:rPr>
  </w:style>
  <w:style w:type="character" w:customStyle="1" w:styleId="HTMLconformatoprevioCar">
    <w:name w:val="HTML con formato previo Car"/>
    <w:basedOn w:val="Fuentedeprrafopredeter"/>
    <w:link w:val="HTMLconformatoprevio"/>
    <w:uiPriority w:val="99"/>
    <w:rsid w:val="00171E54"/>
    <w:rPr>
      <w:rFonts w:ascii="Consolas" w:hAnsi="Consolas" w:cs="Consolas"/>
      <w:lang w:val="es-ES_tradnl"/>
    </w:rPr>
  </w:style>
  <w:style w:type="character" w:customStyle="1" w:styleId="y2iqfc">
    <w:name w:val="y2iqfc"/>
    <w:basedOn w:val="Fuentedeprrafopredeter"/>
    <w:rsid w:val="00AA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7879">
      <w:bodyDiv w:val="1"/>
      <w:marLeft w:val="0"/>
      <w:marRight w:val="0"/>
      <w:marTop w:val="0"/>
      <w:marBottom w:val="0"/>
      <w:divBdr>
        <w:top w:val="none" w:sz="0" w:space="0" w:color="auto"/>
        <w:left w:val="none" w:sz="0" w:space="0" w:color="auto"/>
        <w:bottom w:val="none" w:sz="0" w:space="0" w:color="auto"/>
        <w:right w:val="none" w:sz="0" w:space="0" w:color="auto"/>
      </w:divBdr>
    </w:div>
    <w:div w:id="96676472">
      <w:bodyDiv w:val="1"/>
      <w:marLeft w:val="0"/>
      <w:marRight w:val="0"/>
      <w:marTop w:val="0"/>
      <w:marBottom w:val="0"/>
      <w:divBdr>
        <w:top w:val="none" w:sz="0" w:space="0" w:color="auto"/>
        <w:left w:val="none" w:sz="0" w:space="0" w:color="auto"/>
        <w:bottom w:val="none" w:sz="0" w:space="0" w:color="auto"/>
        <w:right w:val="none" w:sz="0" w:space="0" w:color="auto"/>
      </w:divBdr>
    </w:div>
    <w:div w:id="118184180">
      <w:bodyDiv w:val="1"/>
      <w:marLeft w:val="0"/>
      <w:marRight w:val="0"/>
      <w:marTop w:val="0"/>
      <w:marBottom w:val="0"/>
      <w:divBdr>
        <w:top w:val="none" w:sz="0" w:space="0" w:color="auto"/>
        <w:left w:val="none" w:sz="0" w:space="0" w:color="auto"/>
        <w:bottom w:val="none" w:sz="0" w:space="0" w:color="auto"/>
        <w:right w:val="none" w:sz="0" w:space="0" w:color="auto"/>
      </w:divBdr>
    </w:div>
    <w:div w:id="150143605">
      <w:bodyDiv w:val="1"/>
      <w:marLeft w:val="0"/>
      <w:marRight w:val="0"/>
      <w:marTop w:val="0"/>
      <w:marBottom w:val="0"/>
      <w:divBdr>
        <w:top w:val="none" w:sz="0" w:space="0" w:color="auto"/>
        <w:left w:val="none" w:sz="0" w:space="0" w:color="auto"/>
        <w:bottom w:val="none" w:sz="0" w:space="0" w:color="auto"/>
        <w:right w:val="none" w:sz="0" w:space="0" w:color="auto"/>
      </w:divBdr>
    </w:div>
    <w:div w:id="159010373">
      <w:bodyDiv w:val="1"/>
      <w:marLeft w:val="0"/>
      <w:marRight w:val="0"/>
      <w:marTop w:val="0"/>
      <w:marBottom w:val="0"/>
      <w:divBdr>
        <w:top w:val="none" w:sz="0" w:space="0" w:color="auto"/>
        <w:left w:val="none" w:sz="0" w:space="0" w:color="auto"/>
        <w:bottom w:val="none" w:sz="0" w:space="0" w:color="auto"/>
        <w:right w:val="none" w:sz="0" w:space="0" w:color="auto"/>
      </w:divBdr>
    </w:div>
    <w:div w:id="177472684">
      <w:bodyDiv w:val="1"/>
      <w:marLeft w:val="0"/>
      <w:marRight w:val="0"/>
      <w:marTop w:val="0"/>
      <w:marBottom w:val="0"/>
      <w:divBdr>
        <w:top w:val="none" w:sz="0" w:space="0" w:color="auto"/>
        <w:left w:val="none" w:sz="0" w:space="0" w:color="auto"/>
        <w:bottom w:val="none" w:sz="0" w:space="0" w:color="auto"/>
        <w:right w:val="none" w:sz="0" w:space="0" w:color="auto"/>
      </w:divBdr>
    </w:div>
    <w:div w:id="197738852">
      <w:bodyDiv w:val="1"/>
      <w:marLeft w:val="0"/>
      <w:marRight w:val="0"/>
      <w:marTop w:val="0"/>
      <w:marBottom w:val="0"/>
      <w:divBdr>
        <w:top w:val="none" w:sz="0" w:space="0" w:color="auto"/>
        <w:left w:val="none" w:sz="0" w:space="0" w:color="auto"/>
        <w:bottom w:val="none" w:sz="0" w:space="0" w:color="auto"/>
        <w:right w:val="none" w:sz="0" w:space="0" w:color="auto"/>
      </w:divBdr>
    </w:div>
    <w:div w:id="200480349">
      <w:bodyDiv w:val="1"/>
      <w:marLeft w:val="0"/>
      <w:marRight w:val="0"/>
      <w:marTop w:val="0"/>
      <w:marBottom w:val="0"/>
      <w:divBdr>
        <w:top w:val="none" w:sz="0" w:space="0" w:color="auto"/>
        <w:left w:val="none" w:sz="0" w:space="0" w:color="auto"/>
        <w:bottom w:val="none" w:sz="0" w:space="0" w:color="auto"/>
        <w:right w:val="none" w:sz="0" w:space="0" w:color="auto"/>
      </w:divBdr>
    </w:div>
    <w:div w:id="257444051">
      <w:bodyDiv w:val="1"/>
      <w:marLeft w:val="0"/>
      <w:marRight w:val="0"/>
      <w:marTop w:val="0"/>
      <w:marBottom w:val="0"/>
      <w:divBdr>
        <w:top w:val="none" w:sz="0" w:space="0" w:color="auto"/>
        <w:left w:val="none" w:sz="0" w:space="0" w:color="auto"/>
        <w:bottom w:val="none" w:sz="0" w:space="0" w:color="auto"/>
        <w:right w:val="none" w:sz="0" w:space="0" w:color="auto"/>
      </w:divBdr>
    </w:div>
    <w:div w:id="384259036">
      <w:bodyDiv w:val="1"/>
      <w:marLeft w:val="0"/>
      <w:marRight w:val="0"/>
      <w:marTop w:val="0"/>
      <w:marBottom w:val="0"/>
      <w:divBdr>
        <w:top w:val="none" w:sz="0" w:space="0" w:color="auto"/>
        <w:left w:val="none" w:sz="0" w:space="0" w:color="auto"/>
        <w:bottom w:val="none" w:sz="0" w:space="0" w:color="auto"/>
        <w:right w:val="none" w:sz="0" w:space="0" w:color="auto"/>
      </w:divBdr>
    </w:div>
    <w:div w:id="385033183">
      <w:bodyDiv w:val="1"/>
      <w:marLeft w:val="0"/>
      <w:marRight w:val="0"/>
      <w:marTop w:val="0"/>
      <w:marBottom w:val="0"/>
      <w:divBdr>
        <w:top w:val="none" w:sz="0" w:space="0" w:color="auto"/>
        <w:left w:val="none" w:sz="0" w:space="0" w:color="auto"/>
        <w:bottom w:val="none" w:sz="0" w:space="0" w:color="auto"/>
        <w:right w:val="none" w:sz="0" w:space="0" w:color="auto"/>
      </w:divBdr>
    </w:div>
    <w:div w:id="439570274">
      <w:bodyDiv w:val="1"/>
      <w:marLeft w:val="0"/>
      <w:marRight w:val="0"/>
      <w:marTop w:val="0"/>
      <w:marBottom w:val="0"/>
      <w:divBdr>
        <w:top w:val="none" w:sz="0" w:space="0" w:color="auto"/>
        <w:left w:val="none" w:sz="0" w:space="0" w:color="auto"/>
        <w:bottom w:val="none" w:sz="0" w:space="0" w:color="auto"/>
        <w:right w:val="none" w:sz="0" w:space="0" w:color="auto"/>
      </w:divBdr>
    </w:div>
    <w:div w:id="482620384">
      <w:bodyDiv w:val="1"/>
      <w:marLeft w:val="0"/>
      <w:marRight w:val="0"/>
      <w:marTop w:val="0"/>
      <w:marBottom w:val="0"/>
      <w:divBdr>
        <w:top w:val="none" w:sz="0" w:space="0" w:color="auto"/>
        <w:left w:val="none" w:sz="0" w:space="0" w:color="auto"/>
        <w:bottom w:val="none" w:sz="0" w:space="0" w:color="auto"/>
        <w:right w:val="none" w:sz="0" w:space="0" w:color="auto"/>
      </w:divBdr>
    </w:div>
    <w:div w:id="484861077">
      <w:bodyDiv w:val="1"/>
      <w:marLeft w:val="0"/>
      <w:marRight w:val="0"/>
      <w:marTop w:val="0"/>
      <w:marBottom w:val="0"/>
      <w:divBdr>
        <w:top w:val="none" w:sz="0" w:space="0" w:color="auto"/>
        <w:left w:val="none" w:sz="0" w:space="0" w:color="auto"/>
        <w:bottom w:val="none" w:sz="0" w:space="0" w:color="auto"/>
        <w:right w:val="none" w:sz="0" w:space="0" w:color="auto"/>
      </w:divBdr>
    </w:div>
    <w:div w:id="519511141">
      <w:bodyDiv w:val="1"/>
      <w:marLeft w:val="0"/>
      <w:marRight w:val="0"/>
      <w:marTop w:val="0"/>
      <w:marBottom w:val="0"/>
      <w:divBdr>
        <w:top w:val="none" w:sz="0" w:space="0" w:color="auto"/>
        <w:left w:val="none" w:sz="0" w:space="0" w:color="auto"/>
        <w:bottom w:val="none" w:sz="0" w:space="0" w:color="auto"/>
        <w:right w:val="none" w:sz="0" w:space="0" w:color="auto"/>
      </w:divBdr>
    </w:div>
    <w:div w:id="533277630">
      <w:bodyDiv w:val="1"/>
      <w:marLeft w:val="0"/>
      <w:marRight w:val="0"/>
      <w:marTop w:val="0"/>
      <w:marBottom w:val="0"/>
      <w:divBdr>
        <w:top w:val="none" w:sz="0" w:space="0" w:color="auto"/>
        <w:left w:val="none" w:sz="0" w:space="0" w:color="auto"/>
        <w:bottom w:val="none" w:sz="0" w:space="0" w:color="auto"/>
        <w:right w:val="none" w:sz="0" w:space="0" w:color="auto"/>
      </w:divBdr>
    </w:div>
    <w:div w:id="569586116">
      <w:bodyDiv w:val="1"/>
      <w:marLeft w:val="0"/>
      <w:marRight w:val="0"/>
      <w:marTop w:val="0"/>
      <w:marBottom w:val="0"/>
      <w:divBdr>
        <w:top w:val="none" w:sz="0" w:space="0" w:color="auto"/>
        <w:left w:val="none" w:sz="0" w:space="0" w:color="auto"/>
        <w:bottom w:val="none" w:sz="0" w:space="0" w:color="auto"/>
        <w:right w:val="none" w:sz="0" w:space="0" w:color="auto"/>
      </w:divBdr>
    </w:div>
    <w:div w:id="634221854">
      <w:bodyDiv w:val="1"/>
      <w:marLeft w:val="0"/>
      <w:marRight w:val="0"/>
      <w:marTop w:val="0"/>
      <w:marBottom w:val="0"/>
      <w:divBdr>
        <w:top w:val="none" w:sz="0" w:space="0" w:color="auto"/>
        <w:left w:val="none" w:sz="0" w:space="0" w:color="auto"/>
        <w:bottom w:val="none" w:sz="0" w:space="0" w:color="auto"/>
        <w:right w:val="none" w:sz="0" w:space="0" w:color="auto"/>
      </w:divBdr>
    </w:div>
    <w:div w:id="674918505">
      <w:bodyDiv w:val="1"/>
      <w:marLeft w:val="0"/>
      <w:marRight w:val="0"/>
      <w:marTop w:val="0"/>
      <w:marBottom w:val="0"/>
      <w:divBdr>
        <w:top w:val="none" w:sz="0" w:space="0" w:color="auto"/>
        <w:left w:val="none" w:sz="0" w:space="0" w:color="auto"/>
        <w:bottom w:val="none" w:sz="0" w:space="0" w:color="auto"/>
        <w:right w:val="none" w:sz="0" w:space="0" w:color="auto"/>
      </w:divBdr>
    </w:div>
    <w:div w:id="697583874">
      <w:bodyDiv w:val="1"/>
      <w:marLeft w:val="0"/>
      <w:marRight w:val="0"/>
      <w:marTop w:val="0"/>
      <w:marBottom w:val="0"/>
      <w:divBdr>
        <w:top w:val="none" w:sz="0" w:space="0" w:color="auto"/>
        <w:left w:val="none" w:sz="0" w:space="0" w:color="auto"/>
        <w:bottom w:val="none" w:sz="0" w:space="0" w:color="auto"/>
        <w:right w:val="none" w:sz="0" w:space="0" w:color="auto"/>
      </w:divBdr>
    </w:div>
    <w:div w:id="697661988">
      <w:bodyDiv w:val="1"/>
      <w:marLeft w:val="0"/>
      <w:marRight w:val="0"/>
      <w:marTop w:val="0"/>
      <w:marBottom w:val="0"/>
      <w:divBdr>
        <w:top w:val="none" w:sz="0" w:space="0" w:color="auto"/>
        <w:left w:val="none" w:sz="0" w:space="0" w:color="auto"/>
        <w:bottom w:val="none" w:sz="0" w:space="0" w:color="auto"/>
        <w:right w:val="none" w:sz="0" w:space="0" w:color="auto"/>
      </w:divBdr>
    </w:div>
    <w:div w:id="706224004">
      <w:bodyDiv w:val="1"/>
      <w:marLeft w:val="0"/>
      <w:marRight w:val="0"/>
      <w:marTop w:val="0"/>
      <w:marBottom w:val="0"/>
      <w:divBdr>
        <w:top w:val="none" w:sz="0" w:space="0" w:color="auto"/>
        <w:left w:val="none" w:sz="0" w:space="0" w:color="auto"/>
        <w:bottom w:val="none" w:sz="0" w:space="0" w:color="auto"/>
        <w:right w:val="none" w:sz="0" w:space="0" w:color="auto"/>
      </w:divBdr>
    </w:div>
    <w:div w:id="739208974">
      <w:bodyDiv w:val="1"/>
      <w:marLeft w:val="0"/>
      <w:marRight w:val="0"/>
      <w:marTop w:val="0"/>
      <w:marBottom w:val="0"/>
      <w:divBdr>
        <w:top w:val="none" w:sz="0" w:space="0" w:color="auto"/>
        <w:left w:val="none" w:sz="0" w:space="0" w:color="auto"/>
        <w:bottom w:val="none" w:sz="0" w:space="0" w:color="auto"/>
        <w:right w:val="none" w:sz="0" w:space="0" w:color="auto"/>
      </w:divBdr>
    </w:div>
    <w:div w:id="785853004">
      <w:bodyDiv w:val="1"/>
      <w:marLeft w:val="0"/>
      <w:marRight w:val="0"/>
      <w:marTop w:val="0"/>
      <w:marBottom w:val="0"/>
      <w:divBdr>
        <w:top w:val="none" w:sz="0" w:space="0" w:color="auto"/>
        <w:left w:val="none" w:sz="0" w:space="0" w:color="auto"/>
        <w:bottom w:val="none" w:sz="0" w:space="0" w:color="auto"/>
        <w:right w:val="none" w:sz="0" w:space="0" w:color="auto"/>
      </w:divBdr>
    </w:div>
    <w:div w:id="812217606">
      <w:bodyDiv w:val="1"/>
      <w:marLeft w:val="0"/>
      <w:marRight w:val="0"/>
      <w:marTop w:val="0"/>
      <w:marBottom w:val="0"/>
      <w:divBdr>
        <w:top w:val="none" w:sz="0" w:space="0" w:color="auto"/>
        <w:left w:val="none" w:sz="0" w:space="0" w:color="auto"/>
        <w:bottom w:val="none" w:sz="0" w:space="0" w:color="auto"/>
        <w:right w:val="none" w:sz="0" w:space="0" w:color="auto"/>
      </w:divBdr>
    </w:div>
    <w:div w:id="847528204">
      <w:bodyDiv w:val="1"/>
      <w:marLeft w:val="0"/>
      <w:marRight w:val="0"/>
      <w:marTop w:val="0"/>
      <w:marBottom w:val="0"/>
      <w:divBdr>
        <w:top w:val="none" w:sz="0" w:space="0" w:color="auto"/>
        <w:left w:val="none" w:sz="0" w:space="0" w:color="auto"/>
        <w:bottom w:val="none" w:sz="0" w:space="0" w:color="auto"/>
        <w:right w:val="none" w:sz="0" w:space="0" w:color="auto"/>
      </w:divBdr>
    </w:div>
    <w:div w:id="866022655">
      <w:bodyDiv w:val="1"/>
      <w:marLeft w:val="0"/>
      <w:marRight w:val="0"/>
      <w:marTop w:val="0"/>
      <w:marBottom w:val="0"/>
      <w:divBdr>
        <w:top w:val="none" w:sz="0" w:space="0" w:color="auto"/>
        <w:left w:val="none" w:sz="0" w:space="0" w:color="auto"/>
        <w:bottom w:val="none" w:sz="0" w:space="0" w:color="auto"/>
        <w:right w:val="none" w:sz="0" w:space="0" w:color="auto"/>
      </w:divBdr>
    </w:div>
    <w:div w:id="899904869">
      <w:bodyDiv w:val="1"/>
      <w:marLeft w:val="0"/>
      <w:marRight w:val="0"/>
      <w:marTop w:val="0"/>
      <w:marBottom w:val="0"/>
      <w:divBdr>
        <w:top w:val="none" w:sz="0" w:space="0" w:color="auto"/>
        <w:left w:val="none" w:sz="0" w:space="0" w:color="auto"/>
        <w:bottom w:val="none" w:sz="0" w:space="0" w:color="auto"/>
        <w:right w:val="none" w:sz="0" w:space="0" w:color="auto"/>
      </w:divBdr>
    </w:div>
    <w:div w:id="978923388">
      <w:bodyDiv w:val="1"/>
      <w:marLeft w:val="0"/>
      <w:marRight w:val="0"/>
      <w:marTop w:val="0"/>
      <w:marBottom w:val="0"/>
      <w:divBdr>
        <w:top w:val="none" w:sz="0" w:space="0" w:color="auto"/>
        <w:left w:val="none" w:sz="0" w:space="0" w:color="auto"/>
        <w:bottom w:val="none" w:sz="0" w:space="0" w:color="auto"/>
        <w:right w:val="none" w:sz="0" w:space="0" w:color="auto"/>
      </w:divBdr>
    </w:div>
    <w:div w:id="1016619699">
      <w:bodyDiv w:val="1"/>
      <w:marLeft w:val="0"/>
      <w:marRight w:val="0"/>
      <w:marTop w:val="0"/>
      <w:marBottom w:val="0"/>
      <w:divBdr>
        <w:top w:val="none" w:sz="0" w:space="0" w:color="auto"/>
        <w:left w:val="none" w:sz="0" w:space="0" w:color="auto"/>
        <w:bottom w:val="none" w:sz="0" w:space="0" w:color="auto"/>
        <w:right w:val="none" w:sz="0" w:space="0" w:color="auto"/>
      </w:divBdr>
    </w:div>
    <w:div w:id="1064909317">
      <w:bodyDiv w:val="1"/>
      <w:marLeft w:val="0"/>
      <w:marRight w:val="0"/>
      <w:marTop w:val="0"/>
      <w:marBottom w:val="0"/>
      <w:divBdr>
        <w:top w:val="none" w:sz="0" w:space="0" w:color="auto"/>
        <w:left w:val="none" w:sz="0" w:space="0" w:color="auto"/>
        <w:bottom w:val="none" w:sz="0" w:space="0" w:color="auto"/>
        <w:right w:val="none" w:sz="0" w:space="0" w:color="auto"/>
      </w:divBdr>
    </w:div>
    <w:div w:id="1078792269">
      <w:bodyDiv w:val="1"/>
      <w:marLeft w:val="0"/>
      <w:marRight w:val="0"/>
      <w:marTop w:val="0"/>
      <w:marBottom w:val="0"/>
      <w:divBdr>
        <w:top w:val="none" w:sz="0" w:space="0" w:color="auto"/>
        <w:left w:val="none" w:sz="0" w:space="0" w:color="auto"/>
        <w:bottom w:val="none" w:sz="0" w:space="0" w:color="auto"/>
        <w:right w:val="none" w:sz="0" w:space="0" w:color="auto"/>
      </w:divBdr>
    </w:div>
    <w:div w:id="1286962556">
      <w:bodyDiv w:val="1"/>
      <w:marLeft w:val="0"/>
      <w:marRight w:val="0"/>
      <w:marTop w:val="0"/>
      <w:marBottom w:val="0"/>
      <w:divBdr>
        <w:top w:val="none" w:sz="0" w:space="0" w:color="auto"/>
        <w:left w:val="none" w:sz="0" w:space="0" w:color="auto"/>
        <w:bottom w:val="none" w:sz="0" w:space="0" w:color="auto"/>
        <w:right w:val="none" w:sz="0" w:space="0" w:color="auto"/>
      </w:divBdr>
    </w:div>
    <w:div w:id="1358891720">
      <w:bodyDiv w:val="1"/>
      <w:marLeft w:val="0"/>
      <w:marRight w:val="0"/>
      <w:marTop w:val="0"/>
      <w:marBottom w:val="0"/>
      <w:divBdr>
        <w:top w:val="none" w:sz="0" w:space="0" w:color="auto"/>
        <w:left w:val="none" w:sz="0" w:space="0" w:color="auto"/>
        <w:bottom w:val="none" w:sz="0" w:space="0" w:color="auto"/>
        <w:right w:val="none" w:sz="0" w:space="0" w:color="auto"/>
      </w:divBdr>
    </w:div>
    <w:div w:id="1394811918">
      <w:bodyDiv w:val="1"/>
      <w:marLeft w:val="0"/>
      <w:marRight w:val="0"/>
      <w:marTop w:val="0"/>
      <w:marBottom w:val="0"/>
      <w:divBdr>
        <w:top w:val="none" w:sz="0" w:space="0" w:color="auto"/>
        <w:left w:val="none" w:sz="0" w:space="0" w:color="auto"/>
        <w:bottom w:val="none" w:sz="0" w:space="0" w:color="auto"/>
        <w:right w:val="none" w:sz="0" w:space="0" w:color="auto"/>
      </w:divBdr>
    </w:div>
    <w:div w:id="1412123045">
      <w:bodyDiv w:val="1"/>
      <w:marLeft w:val="0"/>
      <w:marRight w:val="0"/>
      <w:marTop w:val="0"/>
      <w:marBottom w:val="0"/>
      <w:divBdr>
        <w:top w:val="none" w:sz="0" w:space="0" w:color="auto"/>
        <w:left w:val="none" w:sz="0" w:space="0" w:color="auto"/>
        <w:bottom w:val="none" w:sz="0" w:space="0" w:color="auto"/>
        <w:right w:val="none" w:sz="0" w:space="0" w:color="auto"/>
      </w:divBdr>
    </w:div>
    <w:div w:id="1416391361">
      <w:bodyDiv w:val="1"/>
      <w:marLeft w:val="0"/>
      <w:marRight w:val="0"/>
      <w:marTop w:val="0"/>
      <w:marBottom w:val="0"/>
      <w:divBdr>
        <w:top w:val="none" w:sz="0" w:space="0" w:color="auto"/>
        <w:left w:val="none" w:sz="0" w:space="0" w:color="auto"/>
        <w:bottom w:val="none" w:sz="0" w:space="0" w:color="auto"/>
        <w:right w:val="none" w:sz="0" w:space="0" w:color="auto"/>
      </w:divBdr>
    </w:div>
    <w:div w:id="1426149904">
      <w:bodyDiv w:val="1"/>
      <w:marLeft w:val="0"/>
      <w:marRight w:val="0"/>
      <w:marTop w:val="0"/>
      <w:marBottom w:val="0"/>
      <w:divBdr>
        <w:top w:val="none" w:sz="0" w:space="0" w:color="auto"/>
        <w:left w:val="none" w:sz="0" w:space="0" w:color="auto"/>
        <w:bottom w:val="none" w:sz="0" w:space="0" w:color="auto"/>
        <w:right w:val="none" w:sz="0" w:space="0" w:color="auto"/>
      </w:divBdr>
    </w:div>
    <w:div w:id="1459951301">
      <w:bodyDiv w:val="1"/>
      <w:marLeft w:val="0"/>
      <w:marRight w:val="0"/>
      <w:marTop w:val="0"/>
      <w:marBottom w:val="0"/>
      <w:divBdr>
        <w:top w:val="none" w:sz="0" w:space="0" w:color="auto"/>
        <w:left w:val="none" w:sz="0" w:space="0" w:color="auto"/>
        <w:bottom w:val="none" w:sz="0" w:space="0" w:color="auto"/>
        <w:right w:val="none" w:sz="0" w:space="0" w:color="auto"/>
      </w:divBdr>
    </w:div>
    <w:div w:id="1500461694">
      <w:bodyDiv w:val="1"/>
      <w:marLeft w:val="0"/>
      <w:marRight w:val="0"/>
      <w:marTop w:val="0"/>
      <w:marBottom w:val="0"/>
      <w:divBdr>
        <w:top w:val="none" w:sz="0" w:space="0" w:color="auto"/>
        <w:left w:val="none" w:sz="0" w:space="0" w:color="auto"/>
        <w:bottom w:val="none" w:sz="0" w:space="0" w:color="auto"/>
        <w:right w:val="none" w:sz="0" w:space="0" w:color="auto"/>
      </w:divBdr>
    </w:div>
    <w:div w:id="1548372113">
      <w:bodyDiv w:val="1"/>
      <w:marLeft w:val="0"/>
      <w:marRight w:val="0"/>
      <w:marTop w:val="0"/>
      <w:marBottom w:val="0"/>
      <w:divBdr>
        <w:top w:val="none" w:sz="0" w:space="0" w:color="auto"/>
        <w:left w:val="none" w:sz="0" w:space="0" w:color="auto"/>
        <w:bottom w:val="none" w:sz="0" w:space="0" w:color="auto"/>
        <w:right w:val="none" w:sz="0" w:space="0" w:color="auto"/>
      </w:divBdr>
    </w:div>
    <w:div w:id="1596207180">
      <w:bodyDiv w:val="1"/>
      <w:marLeft w:val="0"/>
      <w:marRight w:val="0"/>
      <w:marTop w:val="0"/>
      <w:marBottom w:val="0"/>
      <w:divBdr>
        <w:top w:val="none" w:sz="0" w:space="0" w:color="auto"/>
        <w:left w:val="none" w:sz="0" w:space="0" w:color="auto"/>
        <w:bottom w:val="none" w:sz="0" w:space="0" w:color="auto"/>
        <w:right w:val="none" w:sz="0" w:space="0" w:color="auto"/>
      </w:divBdr>
    </w:div>
    <w:div w:id="1616793950">
      <w:bodyDiv w:val="1"/>
      <w:marLeft w:val="0"/>
      <w:marRight w:val="0"/>
      <w:marTop w:val="0"/>
      <w:marBottom w:val="0"/>
      <w:divBdr>
        <w:top w:val="none" w:sz="0" w:space="0" w:color="auto"/>
        <w:left w:val="none" w:sz="0" w:space="0" w:color="auto"/>
        <w:bottom w:val="none" w:sz="0" w:space="0" w:color="auto"/>
        <w:right w:val="none" w:sz="0" w:space="0" w:color="auto"/>
      </w:divBdr>
    </w:div>
    <w:div w:id="1671323214">
      <w:bodyDiv w:val="1"/>
      <w:marLeft w:val="0"/>
      <w:marRight w:val="0"/>
      <w:marTop w:val="0"/>
      <w:marBottom w:val="0"/>
      <w:divBdr>
        <w:top w:val="none" w:sz="0" w:space="0" w:color="auto"/>
        <w:left w:val="none" w:sz="0" w:space="0" w:color="auto"/>
        <w:bottom w:val="none" w:sz="0" w:space="0" w:color="auto"/>
        <w:right w:val="none" w:sz="0" w:space="0" w:color="auto"/>
      </w:divBdr>
    </w:div>
    <w:div w:id="1783114914">
      <w:bodyDiv w:val="1"/>
      <w:marLeft w:val="0"/>
      <w:marRight w:val="0"/>
      <w:marTop w:val="0"/>
      <w:marBottom w:val="0"/>
      <w:divBdr>
        <w:top w:val="none" w:sz="0" w:space="0" w:color="auto"/>
        <w:left w:val="none" w:sz="0" w:space="0" w:color="auto"/>
        <w:bottom w:val="none" w:sz="0" w:space="0" w:color="auto"/>
        <w:right w:val="none" w:sz="0" w:space="0" w:color="auto"/>
      </w:divBdr>
    </w:div>
    <w:div w:id="1797066571">
      <w:bodyDiv w:val="1"/>
      <w:marLeft w:val="0"/>
      <w:marRight w:val="0"/>
      <w:marTop w:val="0"/>
      <w:marBottom w:val="0"/>
      <w:divBdr>
        <w:top w:val="none" w:sz="0" w:space="0" w:color="auto"/>
        <w:left w:val="none" w:sz="0" w:space="0" w:color="auto"/>
        <w:bottom w:val="none" w:sz="0" w:space="0" w:color="auto"/>
        <w:right w:val="none" w:sz="0" w:space="0" w:color="auto"/>
      </w:divBdr>
    </w:div>
    <w:div w:id="1829856893">
      <w:bodyDiv w:val="1"/>
      <w:marLeft w:val="0"/>
      <w:marRight w:val="0"/>
      <w:marTop w:val="0"/>
      <w:marBottom w:val="0"/>
      <w:divBdr>
        <w:top w:val="none" w:sz="0" w:space="0" w:color="auto"/>
        <w:left w:val="none" w:sz="0" w:space="0" w:color="auto"/>
        <w:bottom w:val="none" w:sz="0" w:space="0" w:color="auto"/>
        <w:right w:val="none" w:sz="0" w:space="0" w:color="auto"/>
      </w:divBdr>
    </w:div>
    <w:div w:id="1832868750">
      <w:bodyDiv w:val="1"/>
      <w:marLeft w:val="0"/>
      <w:marRight w:val="0"/>
      <w:marTop w:val="0"/>
      <w:marBottom w:val="0"/>
      <w:divBdr>
        <w:top w:val="none" w:sz="0" w:space="0" w:color="auto"/>
        <w:left w:val="none" w:sz="0" w:space="0" w:color="auto"/>
        <w:bottom w:val="none" w:sz="0" w:space="0" w:color="auto"/>
        <w:right w:val="none" w:sz="0" w:space="0" w:color="auto"/>
      </w:divBdr>
    </w:div>
    <w:div w:id="1881166969">
      <w:bodyDiv w:val="1"/>
      <w:marLeft w:val="0"/>
      <w:marRight w:val="0"/>
      <w:marTop w:val="0"/>
      <w:marBottom w:val="0"/>
      <w:divBdr>
        <w:top w:val="none" w:sz="0" w:space="0" w:color="auto"/>
        <w:left w:val="none" w:sz="0" w:space="0" w:color="auto"/>
        <w:bottom w:val="none" w:sz="0" w:space="0" w:color="auto"/>
        <w:right w:val="none" w:sz="0" w:space="0" w:color="auto"/>
      </w:divBdr>
    </w:div>
    <w:div w:id="1888058869">
      <w:bodyDiv w:val="1"/>
      <w:marLeft w:val="0"/>
      <w:marRight w:val="0"/>
      <w:marTop w:val="0"/>
      <w:marBottom w:val="0"/>
      <w:divBdr>
        <w:top w:val="none" w:sz="0" w:space="0" w:color="auto"/>
        <w:left w:val="none" w:sz="0" w:space="0" w:color="auto"/>
        <w:bottom w:val="none" w:sz="0" w:space="0" w:color="auto"/>
        <w:right w:val="none" w:sz="0" w:space="0" w:color="auto"/>
      </w:divBdr>
    </w:div>
    <w:div w:id="2003506985">
      <w:bodyDiv w:val="1"/>
      <w:marLeft w:val="0"/>
      <w:marRight w:val="0"/>
      <w:marTop w:val="0"/>
      <w:marBottom w:val="0"/>
      <w:divBdr>
        <w:top w:val="none" w:sz="0" w:space="0" w:color="auto"/>
        <w:left w:val="none" w:sz="0" w:space="0" w:color="auto"/>
        <w:bottom w:val="none" w:sz="0" w:space="0" w:color="auto"/>
        <w:right w:val="none" w:sz="0" w:space="0" w:color="auto"/>
      </w:divBdr>
    </w:div>
    <w:div w:id="2050718130">
      <w:bodyDiv w:val="1"/>
      <w:marLeft w:val="0"/>
      <w:marRight w:val="0"/>
      <w:marTop w:val="0"/>
      <w:marBottom w:val="0"/>
      <w:divBdr>
        <w:top w:val="none" w:sz="0" w:space="0" w:color="auto"/>
        <w:left w:val="none" w:sz="0" w:space="0" w:color="auto"/>
        <w:bottom w:val="none" w:sz="0" w:space="0" w:color="auto"/>
        <w:right w:val="none" w:sz="0" w:space="0" w:color="auto"/>
      </w:divBdr>
    </w:div>
    <w:div w:id="2136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es@vhi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9C60-6498-4BD0-83CE-FC2647B3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1689</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Tornos Abogados</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Baranera</dc:creator>
  <cp:keywords/>
  <dc:description/>
  <cp:lastModifiedBy>Jimenez Aris, Anna Maria</cp:lastModifiedBy>
  <cp:revision>8</cp:revision>
  <cp:lastPrinted>2019-02-21T13:40:00Z</cp:lastPrinted>
  <dcterms:created xsi:type="dcterms:W3CDTF">2021-08-11T13:12:00Z</dcterms:created>
  <dcterms:modified xsi:type="dcterms:W3CDTF">2021-08-24T12:46:00Z</dcterms:modified>
</cp:coreProperties>
</file>